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C5DF93" w14:textId="77777777" w:rsidR="00207B96" w:rsidRPr="0024235D" w:rsidRDefault="00361F26" w:rsidP="00AD7E99">
      <w:pPr>
        <w:pStyle w:val="Body"/>
        <w:rPr>
          <w:rFonts w:ascii="Arial" w:hAnsi="Arial" w:cs="Arial"/>
          <w:sz w:val="22"/>
          <w:szCs w:val="22"/>
        </w:rPr>
      </w:pPr>
      <w:r w:rsidRPr="0024235D">
        <w:rPr>
          <w:rFonts w:ascii="Arial" w:hAnsi="Arial" w:cs="Arial"/>
          <w:noProof/>
          <w:sz w:val="22"/>
          <w:szCs w:val="22"/>
          <w:lang w:eastAsia="en-GB"/>
        </w:rPr>
        <w:drawing>
          <wp:inline distT="0" distB="0" distL="0" distR="0" wp14:anchorId="3F30940D" wp14:editId="45AC8F83">
            <wp:extent cx="2447925" cy="1152525"/>
            <wp:effectExtent l="0" t="0" r="0" b="0"/>
            <wp:docPr id="1073741825" name="officeArt object" descr="glasgowfilm-forlightbg-2"/>
            <wp:cNvGraphicFramePr/>
            <a:graphic xmlns:a="http://schemas.openxmlformats.org/drawingml/2006/main">
              <a:graphicData uri="http://schemas.openxmlformats.org/drawingml/2006/picture">
                <pic:pic xmlns:pic="http://schemas.openxmlformats.org/drawingml/2006/picture">
                  <pic:nvPicPr>
                    <pic:cNvPr id="1073741825" name="glasgowfilm-forlightbg-2" descr="glasgowfilm-forlightbg-2"/>
                    <pic:cNvPicPr>
                      <a:picLocks noChangeAspect="1"/>
                    </pic:cNvPicPr>
                  </pic:nvPicPr>
                  <pic:blipFill>
                    <a:blip r:embed="rId7"/>
                    <a:stretch>
                      <a:fillRect/>
                    </a:stretch>
                  </pic:blipFill>
                  <pic:spPr>
                    <a:xfrm>
                      <a:off x="0" y="0"/>
                      <a:ext cx="2447925" cy="1152525"/>
                    </a:xfrm>
                    <a:prstGeom prst="rect">
                      <a:avLst/>
                    </a:prstGeom>
                    <a:ln w="12700" cap="flat">
                      <a:noFill/>
                      <a:miter lim="400000"/>
                    </a:ln>
                    <a:effectLst/>
                  </pic:spPr>
                </pic:pic>
              </a:graphicData>
            </a:graphic>
          </wp:inline>
        </w:drawing>
      </w:r>
    </w:p>
    <w:p w14:paraId="5B1EFEFD" w14:textId="77777777" w:rsidR="00207B96" w:rsidRPr="0024235D" w:rsidRDefault="00207B96" w:rsidP="00AD7E99">
      <w:pPr>
        <w:pStyle w:val="Body"/>
        <w:rPr>
          <w:rFonts w:ascii="Arial" w:hAnsi="Arial" w:cs="Arial"/>
          <w:sz w:val="22"/>
          <w:szCs w:val="22"/>
        </w:rPr>
      </w:pPr>
    </w:p>
    <w:p w14:paraId="4F292206" w14:textId="77777777" w:rsidR="00207B96" w:rsidRPr="0024235D" w:rsidRDefault="00207B96" w:rsidP="00AD7E99">
      <w:pPr>
        <w:pStyle w:val="Body"/>
        <w:rPr>
          <w:rFonts w:ascii="Arial" w:hAnsi="Arial" w:cs="Arial"/>
          <w:sz w:val="22"/>
          <w:szCs w:val="22"/>
        </w:rPr>
      </w:pPr>
    </w:p>
    <w:p w14:paraId="780B3284" w14:textId="77777777" w:rsidR="00207B96" w:rsidRPr="0024235D" w:rsidRDefault="00207B96" w:rsidP="00AD7E99">
      <w:pPr>
        <w:pStyle w:val="Body"/>
        <w:rPr>
          <w:rFonts w:ascii="Arial" w:hAnsi="Arial" w:cs="Arial"/>
          <w:sz w:val="22"/>
          <w:szCs w:val="22"/>
        </w:rPr>
      </w:pPr>
    </w:p>
    <w:p w14:paraId="276DEE20" w14:textId="23234924" w:rsidR="00207B96" w:rsidRPr="0024235D" w:rsidRDefault="00361F26" w:rsidP="00AD7E99">
      <w:pPr>
        <w:rPr>
          <w:rFonts w:ascii="Arial" w:hAnsi="Arial" w:cs="Arial"/>
          <w:b/>
          <w:bCs/>
        </w:rPr>
      </w:pPr>
      <w:r w:rsidRPr="0024235D">
        <w:rPr>
          <w:rFonts w:ascii="Arial" w:hAnsi="Arial" w:cs="Arial"/>
          <w:b/>
          <w:bCs/>
        </w:rPr>
        <w:t>Job Description</w:t>
      </w:r>
      <w:r w:rsidR="0024235D">
        <w:rPr>
          <w:rFonts w:ascii="Arial" w:hAnsi="Arial" w:cs="Arial"/>
          <w:b/>
          <w:bCs/>
        </w:rPr>
        <w:t xml:space="preserve">: </w:t>
      </w:r>
      <w:r w:rsidR="00B06954" w:rsidRPr="00B06954">
        <w:rPr>
          <w:rFonts w:ascii="Arial" w:hAnsi="Arial" w:cs="Arial"/>
          <w:b/>
          <w:bCs/>
        </w:rPr>
        <w:t>TECHNICAL OFFICER</w:t>
      </w:r>
    </w:p>
    <w:p w14:paraId="3F54F7E0" w14:textId="7BDB7369" w:rsidR="00057349" w:rsidRPr="0024235D" w:rsidRDefault="00B06954" w:rsidP="00B06954">
      <w:pPr>
        <w:ind w:left="1440"/>
        <w:rPr>
          <w:rFonts w:ascii="Arial" w:hAnsi="Arial" w:cs="Arial"/>
          <w:b/>
          <w:bCs/>
        </w:rPr>
      </w:pPr>
      <w:r>
        <w:rPr>
          <w:rFonts w:ascii="Arial" w:hAnsi="Arial" w:cs="Arial"/>
          <w:b/>
          <w:bCs/>
        </w:rPr>
        <w:t xml:space="preserve">        July 2024</w:t>
      </w:r>
    </w:p>
    <w:p w14:paraId="39B61355" w14:textId="77777777" w:rsidR="00207B96" w:rsidRPr="0024235D" w:rsidRDefault="00207B96" w:rsidP="00AD7E99">
      <w:pPr>
        <w:pStyle w:val="Body"/>
        <w:rPr>
          <w:rFonts w:ascii="Arial" w:eastAsia="Arial" w:hAnsi="Arial" w:cs="Arial"/>
          <w:b/>
          <w:bCs/>
          <w:sz w:val="22"/>
          <w:szCs w:val="22"/>
        </w:rPr>
      </w:pPr>
    </w:p>
    <w:p w14:paraId="19107E3F" w14:textId="77777777" w:rsidR="00207B96" w:rsidRPr="0024235D" w:rsidRDefault="00361F26" w:rsidP="00AD7E99">
      <w:pPr>
        <w:pStyle w:val="Body"/>
        <w:rPr>
          <w:rFonts w:ascii="Arial" w:hAnsi="Arial" w:cs="Arial"/>
          <w:sz w:val="22"/>
          <w:szCs w:val="22"/>
        </w:rPr>
      </w:pPr>
      <w:r w:rsidRPr="0024235D">
        <w:rPr>
          <w:rFonts w:ascii="Arial" w:eastAsia="Arial" w:hAnsi="Arial" w:cs="Arial"/>
          <w:noProof/>
          <w:sz w:val="22"/>
          <w:szCs w:val="22"/>
          <w:lang w:eastAsia="en-GB"/>
        </w:rPr>
        <w:drawing>
          <wp:anchor distT="152400" distB="152400" distL="152400" distR="152400" simplePos="0" relativeHeight="251659264" behindDoc="0" locked="0" layoutInCell="1" allowOverlap="1" wp14:anchorId="080A77CC" wp14:editId="14A29378">
            <wp:simplePos x="0" y="0"/>
            <wp:positionH relativeFrom="margin">
              <wp:posOffset>-6350</wp:posOffset>
            </wp:positionH>
            <wp:positionV relativeFrom="line">
              <wp:posOffset>4734739</wp:posOffset>
            </wp:positionV>
            <wp:extent cx="5274310" cy="1054109"/>
            <wp:effectExtent l="0" t="0" r="0" b="0"/>
            <wp:wrapThrough wrapText="bothSides" distL="152400" distR="152400">
              <wp:wrapPolygon edited="1">
                <wp:start x="0" y="0"/>
                <wp:lineTo x="21600" y="0"/>
                <wp:lineTo x="21600" y="21600"/>
                <wp:lineTo x="0" y="21600"/>
                <wp:lineTo x="0" y="0"/>
              </wp:wrapPolygon>
            </wp:wrapThrough>
            <wp:docPr id="1073741826" name="officeArt object" descr="Image"/>
            <wp:cNvGraphicFramePr/>
            <a:graphic xmlns:a="http://schemas.openxmlformats.org/drawingml/2006/main">
              <a:graphicData uri="http://schemas.openxmlformats.org/drawingml/2006/picture">
                <pic:pic xmlns:pic="http://schemas.openxmlformats.org/drawingml/2006/picture">
                  <pic:nvPicPr>
                    <pic:cNvPr id="1073741826" name="Image" descr="Image"/>
                    <pic:cNvPicPr>
                      <a:picLocks noChangeAspect="1"/>
                    </pic:cNvPicPr>
                  </pic:nvPicPr>
                  <pic:blipFill>
                    <a:blip r:embed="rId8"/>
                    <a:stretch>
                      <a:fillRect/>
                    </a:stretch>
                  </pic:blipFill>
                  <pic:spPr>
                    <a:xfrm>
                      <a:off x="0" y="0"/>
                      <a:ext cx="5274310" cy="1054109"/>
                    </a:xfrm>
                    <a:prstGeom prst="rect">
                      <a:avLst/>
                    </a:prstGeom>
                    <a:ln w="12700" cap="flat">
                      <a:noFill/>
                      <a:miter lim="400000"/>
                    </a:ln>
                    <a:effectLst/>
                  </pic:spPr>
                </pic:pic>
              </a:graphicData>
            </a:graphic>
          </wp:anchor>
        </w:drawing>
      </w:r>
      <w:r w:rsidRPr="0024235D">
        <w:rPr>
          <w:rFonts w:ascii="Arial" w:hAnsi="Arial" w:cs="Arial"/>
          <w:sz w:val="22"/>
          <w:szCs w:val="22"/>
        </w:rPr>
        <w:br w:type="page"/>
      </w:r>
    </w:p>
    <w:p w14:paraId="453F61F1" w14:textId="77777777" w:rsidR="0024235D" w:rsidRDefault="0024235D" w:rsidP="00AD7E99">
      <w:pPr>
        <w:pStyle w:val="NormalWeb"/>
        <w:spacing w:before="240" w:beforeAutospacing="0" w:after="240" w:afterAutospacing="0"/>
        <w:rPr>
          <w:rFonts w:ascii="Arial" w:hAnsi="Arial" w:cs="Arial"/>
          <w:b/>
          <w:bCs/>
          <w:color w:val="000000"/>
          <w:sz w:val="22"/>
          <w:szCs w:val="22"/>
        </w:rPr>
      </w:pPr>
    </w:p>
    <w:p w14:paraId="18CCFF94" w14:textId="3779585B" w:rsidR="007E1E7C" w:rsidRPr="00B76AEB" w:rsidRDefault="007E1E7C" w:rsidP="00AD7E99">
      <w:pPr>
        <w:pStyle w:val="NormalWeb"/>
        <w:spacing w:before="240" w:beforeAutospacing="0" w:after="240" w:afterAutospacing="0"/>
        <w:rPr>
          <w:rFonts w:ascii="Arial" w:hAnsi="Arial" w:cs="Arial"/>
        </w:rPr>
      </w:pPr>
      <w:r w:rsidRPr="00B76AEB">
        <w:rPr>
          <w:rFonts w:ascii="Arial" w:hAnsi="Arial" w:cs="Arial"/>
          <w:b/>
          <w:bCs/>
          <w:color w:val="000000"/>
        </w:rPr>
        <w:t xml:space="preserve">Information for applicants: </w:t>
      </w:r>
    </w:p>
    <w:p w14:paraId="059D7C33" w14:textId="283D45D4" w:rsidR="00B06954" w:rsidRPr="00B06954" w:rsidRDefault="00B06954" w:rsidP="00AD7E99">
      <w:pPr>
        <w:pStyle w:val="NormalWeb"/>
        <w:spacing w:before="240" w:beforeAutospacing="0" w:after="240" w:afterAutospacing="0"/>
        <w:rPr>
          <w:rFonts w:ascii="Arial" w:hAnsi="Arial" w:cs="Arial"/>
          <w:color w:val="000000"/>
        </w:rPr>
      </w:pPr>
      <w:r>
        <w:rPr>
          <w:rFonts w:ascii="Arial" w:hAnsi="Arial" w:cs="Arial"/>
          <w:color w:val="000000"/>
        </w:rPr>
        <w:t>July 2024</w:t>
      </w:r>
    </w:p>
    <w:p w14:paraId="3AC5DD80" w14:textId="77777777" w:rsidR="007E1E7C" w:rsidRPr="00B76AEB" w:rsidRDefault="007E1E7C" w:rsidP="00AD7E99">
      <w:pPr>
        <w:pStyle w:val="NormalWeb"/>
        <w:spacing w:before="240" w:beforeAutospacing="0" w:after="240" w:afterAutospacing="0"/>
        <w:rPr>
          <w:rFonts w:ascii="Arial" w:hAnsi="Arial" w:cs="Arial"/>
        </w:rPr>
      </w:pPr>
      <w:r w:rsidRPr="00B76AEB">
        <w:rPr>
          <w:rFonts w:ascii="Arial" w:hAnsi="Arial" w:cs="Arial"/>
          <w:color w:val="000000"/>
        </w:rPr>
        <w:t>Dear Applicant,</w:t>
      </w:r>
    </w:p>
    <w:p w14:paraId="53CF4CB1" w14:textId="30D05984" w:rsidR="007E1E7C" w:rsidRPr="00B76AEB" w:rsidRDefault="007E1E7C" w:rsidP="00AD7E99">
      <w:pPr>
        <w:pStyle w:val="NormalWeb"/>
        <w:spacing w:before="240" w:beforeAutospacing="0" w:after="240" w:afterAutospacing="0"/>
        <w:rPr>
          <w:rFonts w:ascii="Arial" w:hAnsi="Arial" w:cs="Arial"/>
        </w:rPr>
      </w:pPr>
      <w:r w:rsidRPr="00B76AEB">
        <w:rPr>
          <w:rFonts w:ascii="Arial" w:hAnsi="Arial" w:cs="Arial"/>
          <w:color w:val="000000"/>
        </w:rPr>
        <w:t xml:space="preserve">Thank you for your interest in the post of </w:t>
      </w:r>
      <w:r w:rsidR="00B06954">
        <w:rPr>
          <w:rFonts w:ascii="Arial" w:hAnsi="Arial" w:cs="Arial"/>
          <w:color w:val="000000"/>
        </w:rPr>
        <w:t>Technical Officer</w:t>
      </w:r>
      <w:r w:rsidR="004F60B2" w:rsidRPr="00B76AEB">
        <w:rPr>
          <w:rFonts w:ascii="Arial" w:hAnsi="Arial" w:cs="Arial"/>
          <w:color w:val="000000"/>
        </w:rPr>
        <w:t xml:space="preserve"> at Glasgow Film</w:t>
      </w:r>
      <w:r w:rsidRPr="00B76AEB">
        <w:rPr>
          <w:rFonts w:ascii="Arial" w:hAnsi="Arial" w:cs="Arial"/>
          <w:color w:val="000000"/>
        </w:rPr>
        <w:t>.</w:t>
      </w:r>
    </w:p>
    <w:p w14:paraId="52BE104B" w14:textId="77777777" w:rsidR="007E1E7C" w:rsidRPr="00B76AEB" w:rsidRDefault="007E1E7C" w:rsidP="00AD7E99">
      <w:pPr>
        <w:pStyle w:val="NormalWeb"/>
        <w:spacing w:before="240" w:beforeAutospacing="0" w:after="0" w:afterAutospacing="0"/>
        <w:rPr>
          <w:rFonts w:ascii="Arial" w:hAnsi="Arial" w:cs="Arial"/>
        </w:rPr>
      </w:pPr>
      <w:r w:rsidRPr="00B76AEB">
        <w:rPr>
          <w:rFonts w:ascii="Arial" w:hAnsi="Arial" w:cs="Arial"/>
          <w:color w:val="000000"/>
        </w:rPr>
        <w:t>In this pack, you will find some background information about Glasgow Film, along with more detailed information about the role, a job description, a person specification, and broad terms and conditions.</w:t>
      </w:r>
    </w:p>
    <w:p w14:paraId="6083FFF6" w14:textId="5401F712" w:rsidR="007E1E7C" w:rsidRPr="00FB2A20" w:rsidRDefault="007E1E7C" w:rsidP="00AD7E99">
      <w:pPr>
        <w:pStyle w:val="NormalWeb"/>
        <w:spacing w:before="240" w:beforeAutospacing="0" w:after="0" w:afterAutospacing="0"/>
        <w:rPr>
          <w:rFonts w:ascii="Arial" w:hAnsi="Arial" w:cs="Arial"/>
          <w:color w:val="000000"/>
        </w:rPr>
      </w:pPr>
      <w:r w:rsidRPr="00B76AEB">
        <w:rPr>
          <w:rFonts w:ascii="Arial" w:hAnsi="Arial" w:cs="Arial"/>
          <w:color w:val="000000"/>
        </w:rPr>
        <w:t>If you would like to apply for the post, please complete the application form and the equal opportunities monitoring form</w:t>
      </w:r>
      <w:r w:rsidR="00FB2A20">
        <w:rPr>
          <w:rFonts w:ascii="Arial" w:hAnsi="Arial" w:cs="Arial"/>
          <w:color w:val="000000"/>
        </w:rPr>
        <w:t xml:space="preserve"> </w:t>
      </w:r>
      <w:hyperlink r:id="rId9" w:history="1">
        <w:r w:rsidR="00FB2A20" w:rsidRPr="00E4307E">
          <w:rPr>
            <w:rStyle w:val="Hyperlink"/>
            <w:rFonts w:ascii="Arial" w:hAnsi="Arial" w:cs="Arial"/>
          </w:rPr>
          <w:t>https://forms.office.com/e/16ZgcWPATm</w:t>
        </w:r>
      </w:hyperlink>
      <w:r w:rsidRPr="00B76AEB">
        <w:rPr>
          <w:rFonts w:ascii="Arial" w:hAnsi="Arial" w:cs="Arial"/>
          <w:color w:val="000000"/>
        </w:rPr>
        <w:t xml:space="preserve">. Please refer to the job description and person specification in your application, telling us why you are interested and what skills and experience you would bring to the </w:t>
      </w:r>
      <w:r w:rsidR="004F60B2" w:rsidRPr="00B76AEB">
        <w:rPr>
          <w:rFonts w:ascii="Arial" w:hAnsi="Arial" w:cs="Arial"/>
          <w:color w:val="000000"/>
        </w:rPr>
        <w:t xml:space="preserve">role. </w:t>
      </w:r>
    </w:p>
    <w:p w14:paraId="42FF5DBA" w14:textId="7C7A3B13" w:rsidR="007E1E7C" w:rsidRPr="00B76AEB" w:rsidRDefault="007E1E7C" w:rsidP="00AD7E99">
      <w:pPr>
        <w:pStyle w:val="NormalWeb"/>
        <w:spacing w:before="240" w:beforeAutospacing="0" w:after="0" w:afterAutospacing="0"/>
        <w:rPr>
          <w:rFonts w:ascii="Arial" w:hAnsi="Arial" w:cs="Arial"/>
        </w:rPr>
      </w:pPr>
      <w:r w:rsidRPr="00B76AEB">
        <w:rPr>
          <w:rFonts w:ascii="Arial" w:hAnsi="Arial" w:cs="Arial"/>
          <w:color w:val="000000"/>
        </w:rPr>
        <w:t>Please note that, in line with our environmental policy, we are only handling applications electronically. The closing date is</w:t>
      </w:r>
      <w:r w:rsidR="000960EA">
        <w:rPr>
          <w:rFonts w:ascii="Arial" w:hAnsi="Arial" w:cs="Arial"/>
          <w:color w:val="000000"/>
        </w:rPr>
        <w:t xml:space="preserve"> </w:t>
      </w:r>
      <w:r w:rsidR="000960EA" w:rsidRPr="000960EA">
        <w:rPr>
          <w:rFonts w:ascii="Arial" w:hAnsi="Arial" w:cs="Arial"/>
          <w:color w:val="000000"/>
        </w:rPr>
        <w:t>12 August 2024</w:t>
      </w:r>
      <w:r w:rsidR="000960EA">
        <w:rPr>
          <w:rFonts w:ascii="Arial" w:hAnsi="Arial" w:cs="Arial"/>
          <w:color w:val="000000"/>
        </w:rPr>
        <w:t xml:space="preserve"> with interviews anticipated to take place on 16 August 2024.  Please advise if you would be unavailable on this date within your application.</w:t>
      </w:r>
    </w:p>
    <w:p w14:paraId="1455202B" w14:textId="77777777" w:rsidR="007E1E7C" w:rsidRPr="00B76AEB" w:rsidRDefault="007E1E7C" w:rsidP="00AD7E99">
      <w:pPr>
        <w:pStyle w:val="NormalWeb"/>
        <w:spacing w:before="240" w:beforeAutospacing="0" w:after="0" w:afterAutospacing="0"/>
        <w:rPr>
          <w:rFonts w:ascii="Arial" w:hAnsi="Arial" w:cs="Arial"/>
        </w:rPr>
      </w:pPr>
      <w:r w:rsidRPr="00B76AEB">
        <w:rPr>
          <w:rFonts w:ascii="Arial" w:hAnsi="Arial" w:cs="Arial"/>
          <w:color w:val="000000"/>
        </w:rPr>
        <w:t>We look forward to hearing from you and thank you again for your interest.</w:t>
      </w:r>
    </w:p>
    <w:p w14:paraId="20BFD150" w14:textId="17BBF95C" w:rsidR="007E1E7C" w:rsidRPr="00B76AEB" w:rsidRDefault="006A6EC1" w:rsidP="00AD7E99">
      <w:pPr>
        <w:pStyle w:val="NormalWeb"/>
        <w:spacing w:before="240" w:beforeAutospacing="0" w:after="240" w:afterAutospacing="0"/>
        <w:rPr>
          <w:rFonts w:ascii="Arial" w:hAnsi="Arial" w:cs="Arial"/>
        </w:rPr>
      </w:pPr>
      <w:r w:rsidRPr="00B76AEB">
        <w:rPr>
          <w:rFonts w:ascii="Arial" w:hAnsi="Arial" w:cs="Arial"/>
          <w:color w:val="000000"/>
        </w:rPr>
        <w:t xml:space="preserve">Best wishes, </w:t>
      </w:r>
    </w:p>
    <w:p w14:paraId="79CDACAC" w14:textId="44191C62" w:rsidR="007E1E7C" w:rsidRPr="00B06954" w:rsidRDefault="00B06954" w:rsidP="00B06954">
      <w:pPr>
        <w:pStyle w:val="NormalWeb"/>
        <w:spacing w:before="0" w:beforeAutospacing="0" w:after="0" w:afterAutospacing="0"/>
        <w:rPr>
          <w:rFonts w:ascii="Arial" w:hAnsi="Arial" w:cs="Arial"/>
        </w:rPr>
      </w:pPr>
      <w:r w:rsidRPr="00B06954">
        <w:rPr>
          <w:rFonts w:ascii="Arial" w:hAnsi="Arial" w:cs="Arial"/>
          <w:color w:val="000000"/>
        </w:rPr>
        <w:t>David Gattens</w:t>
      </w:r>
    </w:p>
    <w:p w14:paraId="0519AE25" w14:textId="7853D89D" w:rsidR="007E1E7C" w:rsidRPr="00B76AEB" w:rsidRDefault="00B06954" w:rsidP="00B06954">
      <w:pPr>
        <w:pStyle w:val="NormalWeb"/>
        <w:spacing w:before="0" w:beforeAutospacing="0" w:after="0" w:afterAutospacing="0"/>
        <w:rPr>
          <w:rFonts w:ascii="Arial" w:hAnsi="Arial" w:cs="Arial"/>
        </w:rPr>
      </w:pPr>
      <w:r w:rsidRPr="00B06954">
        <w:rPr>
          <w:rFonts w:ascii="Arial" w:hAnsi="Arial" w:cs="Arial"/>
          <w:color w:val="000000"/>
        </w:rPr>
        <w:t>Finance/Commercial Director</w:t>
      </w:r>
      <w:r w:rsidR="007E1E7C" w:rsidRPr="00B76AEB">
        <w:rPr>
          <w:rFonts w:ascii="Arial" w:hAnsi="Arial" w:cs="Arial"/>
          <w:color w:val="000000"/>
        </w:rPr>
        <w:t> </w:t>
      </w:r>
    </w:p>
    <w:p w14:paraId="453A6841" w14:textId="77777777" w:rsidR="007E1E7C" w:rsidRPr="00B76AEB" w:rsidRDefault="007E1E7C" w:rsidP="00AD7E99">
      <w:pPr>
        <w:pStyle w:val="NormalWeb"/>
        <w:spacing w:before="240" w:beforeAutospacing="0" w:after="240" w:afterAutospacing="0"/>
        <w:rPr>
          <w:rFonts w:ascii="Arial" w:hAnsi="Arial" w:cs="Arial"/>
        </w:rPr>
      </w:pPr>
      <w:r w:rsidRPr="00B76AEB">
        <w:rPr>
          <w:rFonts w:ascii="Arial" w:hAnsi="Arial" w:cs="Arial"/>
          <w:color w:val="000000"/>
        </w:rPr>
        <w:t> </w:t>
      </w:r>
    </w:p>
    <w:p w14:paraId="6CBE62E6" w14:textId="77777777" w:rsidR="007E1E7C" w:rsidRPr="00B76AEB" w:rsidRDefault="007E1E7C" w:rsidP="00AD7E99">
      <w:pPr>
        <w:pStyle w:val="NormalWeb"/>
        <w:spacing w:before="240" w:beforeAutospacing="0" w:after="240" w:afterAutospacing="0"/>
        <w:rPr>
          <w:rFonts w:ascii="Arial" w:hAnsi="Arial" w:cs="Arial"/>
        </w:rPr>
      </w:pPr>
      <w:r w:rsidRPr="00B76AEB">
        <w:rPr>
          <w:rFonts w:ascii="Arial" w:hAnsi="Arial" w:cs="Arial"/>
          <w:color w:val="000000"/>
        </w:rPr>
        <w:t> </w:t>
      </w:r>
    </w:p>
    <w:p w14:paraId="5EE4F0DD" w14:textId="77777777" w:rsidR="007E1E7C" w:rsidRPr="00B76AEB" w:rsidRDefault="007E1E7C" w:rsidP="00AD7E99">
      <w:pPr>
        <w:rPr>
          <w:rFonts w:ascii="Arial" w:hAnsi="Arial" w:cs="Arial"/>
        </w:rPr>
      </w:pPr>
    </w:p>
    <w:p w14:paraId="0FF929ED" w14:textId="77777777" w:rsidR="007E1E7C" w:rsidRPr="00B76AEB" w:rsidRDefault="007E1E7C" w:rsidP="00AD7E99">
      <w:pPr>
        <w:pStyle w:val="NormalWeb"/>
        <w:spacing w:before="240" w:beforeAutospacing="0" w:after="240" w:afterAutospacing="0"/>
        <w:rPr>
          <w:rFonts w:ascii="Arial" w:hAnsi="Arial" w:cs="Arial"/>
          <w:color w:val="000000"/>
        </w:rPr>
      </w:pPr>
      <w:r w:rsidRPr="00B76AEB">
        <w:rPr>
          <w:rFonts w:ascii="Arial" w:hAnsi="Arial" w:cs="Arial"/>
          <w:color w:val="000000"/>
        </w:rPr>
        <w:t> </w:t>
      </w:r>
    </w:p>
    <w:p w14:paraId="3608235F" w14:textId="77777777" w:rsidR="00034C35" w:rsidRPr="00B76AEB" w:rsidRDefault="00034C35" w:rsidP="00AD7E99">
      <w:pPr>
        <w:pStyle w:val="NormalWeb"/>
        <w:spacing w:before="240" w:beforeAutospacing="0" w:after="240" w:afterAutospacing="0"/>
        <w:rPr>
          <w:rFonts w:ascii="Arial" w:hAnsi="Arial" w:cs="Arial"/>
          <w:color w:val="000000"/>
        </w:rPr>
      </w:pPr>
    </w:p>
    <w:p w14:paraId="049DC54D" w14:textId="77777777" w:rsidR="00034C35" w:rsidRPr="00B76AEB" w:rsidRDefault="00034C35" w:rsidP="00AD7E99">
      <w:pPr>
        <w:pStyle w:val="NormalWeb"/>
        <w:spacing w:before="240" w:beforeAutospacing="0" w:after="240" w:afterAutospacing="0"/>
        <w:rPr>
          <w:rFonts w:ascii="Arial" w:hAnsi="Arial" w:cs="Arial"/>
          <w:color w:val="000000"/>
        </w:rPr>
      </w:pPr>
    </w:p>
    <w:p w14:paraId="22DD5158" w14:textId="77777777" w:rsidR="00034C35" w:rsidRPr="00B76AEB" w:rsidRDefault="00034C35" w:rsidP="00AD7E99">
      <w:pPr>
        <w:pStyle w:val="NormalWeb"/>
        <w:spacing w:before="240" w:beforeAutospacing="0" w:after="240" w:afterAutospacing="0"/>
        <w:rPr>
          <w:rFonts w:ascii="Arial" w:hAnsi="Arial" w:cs="Arial"/>
          <w:color w:val="000000"/>
        </w:rPr>
      </w:pPr>
    </w:p>
    <w:p w14:paraId="043DF83D" w14:textId="77777777" w:rsidR="00034C35" w:rsidRPr="00B76AEB" w:rsidRDefault="00034C35" w:rsidP="00AD7E99">
      <w:pPr>
        <w:pStyle w:val="NormalWeb"/>
        <w:spacing w:before="240" w:beforeAutospacing="0" w:after="240" w:afterAutospacing="0"/>
        <w:rPr>
          <w:rFonts w:ascii="Arial" w:hAnsi="Arial" w:cs="Arial"/>
          <w:color w:val="000000"/>
        </w:rPr>
      </w:pPr>
    </w:p>
    <w:p w14:paraId="4B7C205F" w14:textId="77777777" w:rsidR="00034C35" w:rsidRPr="00B76AEB" w:rsidRDefault="00034C35" w:rsidP="00AD7E99">
      <w:pPr>
        <w:pStyle w:val="NormalWeb"/>
        <w:spacing w:before="240" w:beforeAutospacing="0" w:after="240" w:afterAutospacing="0"/>
        <w:rPr>
          <w:rFonts w:ascii="Arial" w:hAnsi="Arial" w:cs="Arial"/>
          <w:color w:val="000000"/>
        </w:rPr>
      </w:pPr>
    </w:p>
    <w:p w14:paraId="2BFE0DCC" w14:textId="77777777" w:rsidR="00BB58ED" w:rsidRDefault="00BB58ED" w:rsidP="00AD7E99">
      <w:pPr>
        <w:pStyle w:val="NormalWeb"/>
        <w:spacing w:before="240" w:beforeAutospacing="0" w:after="240" w:afterAutospacing="0"/>
        <w:rPr>
          <w:rFonts w:ascii="Arial" w:hAnsi="Arial" w:cs="Arial"/>
          <w:color w:val="000000"/>
        </w:rPr>
      </w:pPr>
    </w:p>
    <w:p w14:paraId="135C560F" w14:textId="77777777" w:rsidR="00A04F7A" w:rsidRDefault="00A04F7A" w:rsidP="00AD7E99">
      <w:pPr>
        <w:pStyle w:val="NormalWeb"/>
        <w:spacing w:before="240" w:beforeAutospacing="0" w:after="240" w:afterAutospacing="0"/>
        <w:rPr>
          <w:rFonts w:ascii="Arial" w:hAnsi="Arial" w:cs="Arial"/>
          <w:color w:val="000000"/>
        </w:rPr>
      </w:pPr>
    </w:p>
    <w:p w14:paraId="398E9B60" w14:textId="3B4A49CD" w:rsidR="007E1E7C" w:rsidRPr="00B76AEB" w:rsidRDefault="007E1E7C" w:rsidP="00AD7E99">
      <w:pPr>
        <w:pStyle w:val="NormalWeb"/>
        <w:spacing w:before="240" w:beforeAutospacing="0" w:after="240" w:afterAutospacing="0"/>
        <w:rPr>
          <w:rFonts w:ascii="Arial" w:hAnsi="Arial" w:cs="Arial"/>
        </w:rPr>
      </w:pPr>
      <w:r w:rsidRPr="00B76AEB">
        <w:rPr>
          <w:rFonts w:ascii="Arial" w:hAnsi="Arial" w:cs="Arial"/>
          <w:b/>
          <w:bCs/>
          <w:color w:val="000000"/>
        </w:rPr>
        <w:lastRenderedPageBreak/>
        <w:t>About Glasgow Film</w:t>
      </w:r>
    </w:p>
    <w:p w14:paraId="2EEB8918" w14:textId="50614C03" w:rsidR="007E1E7C" w:rsidRPr="00B76AEB" w:rsidRDefault="007E1E7C" w:rsidP="00AD7E99">
      <w:pPr>
        <w:pStyle w:val="NormalWeb"/>
        <w:spacing w:before="240" w:beforeAutospacing="0" w:after="240" w:afterAutospacing="0"/>
        <w:rPr>
          <w:rFonts w:ascii="Arial" w:hAnsi="Arial" w:cs="Arial"/>
        </w:rPr>
      </w:pPr>
      <w:r w:rsidRPr="00B76AEB">
        <w:rPr>
          <w:rFonts w:ascii="Arial" w:hAnsi="Arial" w:cs="Arial"/>
          <w:color w:val="000000"/>
        </w:rPr>
        <w:t xml:space="preserve">Our vision for Glasgow Film is an inclusive, collaborative space where audiences and communities can nurture their passion for cinema and </w:t>
      </w:r>
      <w:r w:rsidR="00D30594" w:rsidRPr="00B76AEB">
        <w:rPr>
          <w:rFonts w:ascii="Arial" w:hAnsi="Arial" w:cs="Arial"/>
          <w:color w:val="000000"/>
        </w:rPr>
        <w:t>film and</w:t>
      </w:r>
      <w:r w:rsidRPr="00B76AEB">
        <w:rPr>
          <w:rFonts w:ascii="Arial" w:hAnsi="Arial" w:cs="Arial"/>
          <w:color w:val="000000"/>
        </w:rPr>
        <w:t xml:space="preserve"> be empowered through participation in our programmes. Everyone is welcome and everyone is included. This is ‘Cinema </w:t>
      </w:r>
      <w:r w:rsidR="00AD7E99" w:rsidRPr="00B76AEB">
        <w:rPr>
          <w:rFonts w:ascii="Arial" w:hAnsi="Arial" w:cs="Arial"/>
          <w:color w:val="000000"/>
        </w:rPr>
        <w:t>F</w:t>
      </w:r>
      <w:r w:rsidRPr="00B76AEB">
        <w:rPr>
          <w:rFonts w:ascii="Arial" w:hAnsi="Arial" w:cs="Arial"/>
          <w:color w:val="000000"/>
        </w:rPr>
        <w:t>or All’.</w:t>
      </w:r>
    </w:p>
    <w:p w14:paraId="1CF721AE" w14:textId="0F04362B" w:rsidR="007E1E7C" w:rsidRPr="00B76AEB" w:rsidRDefault="007E1E7C" w:rsidP="00AD7E99">
      <w:pPr>
        <w:pStyle w:val="NormalWeb"/>
        <w:spacing w:before="240" w:beforeAutospacing="0" w:after="240" w:afterAutospacing="0"/>
        <w:rPr>
          <w:rFonts w:ascii="Arial" w:hAnsi="Arial" w:cs="Arial"/>
        </w:rPr>
      </w:pPr>
      <w:r w:rsidRPr="00B76AEB">
        <w:rPr>
          <w:rFonts w:ascii="Arial" w:hAnsi="Arial" w:cs="Arial"/>
          <w:color w:val="000000"/>
        </w:rPr>
        <w:t xml:space="preserve">Our mission is to provide 'Cinema </w:t>
      </w:r>
      <w:r w:rsidR="00AD7E99" w:rsidRPr="00B76AEB">
        <w:rPr>
          <w:rFonts w:ascii="Arial" w:hAnsi="Arial" w:cs="Arial"/>
          <w:color w:val="000000"/>
        </w:rPr>
        <w:t>F</w:t>
      </w:r>
      <w:r w:rsidRPr="00B76AEB">
        <w:rPr>
          <w:rFonts w:ascii="Arial" w:hAnsi="Arial" w:cs="Arial"/>
          <w:color w:val="000000"/>
        </w:rPr>
        <w:t>or All'. We exist to celebrate the magic of film and nurture excellent independent cinema from across the globe. To do this we provide high-quality programmes of curated screenings, festivals, events and industry opportunities; we empower our communities to participate through education and outreach initiatives; and we develop sector leading equalities initiatives to ensure cinema is accessible, safe and welcoming for the widest possible audience.</w:t>
      </w:r>
    </w:p>
    <w:p w14:paraId="4FD3E062" w14:textId="77777777" w:rsidR="007E1E7C" w:rsidRPr="00B76AEB" w:rsidRDefault="007E1E7C" w:rsidP="00AD7E99">
      <w:pPr>
        <w:pStyle w:val="NormalWeb"/>
        <w:spacing w:before="240" w:beforeAutospacing="0" w:after="240" w:afterAutospacing="0"/>
        <w:rPr>
          <w:rFonts w:ascii="Arial" w:hAnsi="Arial" w:cs="Arial"/>
        </w:rPr>
      </w:pPr>
      <w:r w:rsidRPr="00B76AEB">
        <w:rPr>
          <w:rFonts w:ascii="Arial" w:hAnsi="Arial" w:cs="Arial"/>
          <w:b/>
          <w:bCs/>
          <w:color w:val="000000"/>
        </w:rPr>
        <w:t>Our values are:</w:t>
      </w:r>
    </w:p>
    <w:p w14:paraId="0E53F715" w14:textId="77777777" w:rsidR="007E1E7C" w:rsidRPr="00B76AEB" w:rsidRDefault="007E1E7C" w:rsidP="00AD7E99">
      <w:pPr>
        <w:pStyle w:val="NormalWeb"/>
        <w:spacing w:before="240" w:beforeAutospacing="0" w:after="240" w:afterAutospacing="0"/>
        <w:rPr>
          <w:rFonts w:ascii="Arial" w:hAnsi="Arial" w:cs="Arial"/>
          <w:u w:val="single"/>
        </w:rPr>
      </w:pPr>
      <w:r w:rsidRPr="00B76AEB">
        <w:rPr>
          <w:rFonts w:ascii="Arial" w:hAnsi="Arial" w:cs="Arial"/>
          <w:color w:val="000000"/>
          <w:u w:val="single"/>
        </w:rPr>
        <w:t>Community</w:t>
      </w:r>
    </w:p>
    <w:p w14:paraId="463A8E2F" w14:textId="77777777" w:rsidR="007E1E7C" w:rsidRPr="00B76AEB" w:rsidRDefault="007E1E7C" w:rsidP="00AD7E99">
      <w:pPr>
        <w:pStyle w:val="NormalWeb"/>
        <w:spacing w:before="240" w:beforeAutospacing="0" w:after="240" w:afterAutospacing="0"/>
        <w:rPr>
          <w:rFonts w:ascii="Arial" w:hAnsi="Arial" w:cs="Arial"/>
        </w:rPr>
      </w:pPr>
      <w:r w:rsidRPr="00B76AEB">
        <w:rPr>
          <w:rFonts w:ascii="Arial" w:hAnsi="Arial" w:cs="Arial"/>
          <w:color w:val="000000"/>
        </w:rPr>
        <w:t>This means that we will value, nurture and grow the Glasgow Film community of film fans, staff, supporters, industry and young people. We will have a positive impact in our community and build meaningful relationships with local people and local organisations as well as national and international networks. We will prioritise equality of access and work to tackle the consequences of systemic racism and inequalities that negatively impact the screen sector and fair access to the arts and culture.</w:t>
      </w:r>
    </w:p>
    <w:p w14:paraId="4F6D8BB2" w14:textId="77777777" w:rsidR="007E1E7C" w:rsidRPr="00B76AEB" w:rsidRDefault="007E1E7C" w:rsidP="00AD7E99">
      <w:pPr>
        <w:pStyle w:val="NormalWeb"/>
        <w:spacing w:before="240" w:beforeAutospacing="0" w:after="240" w:afterAutospacing="0"/>
        <w:rPr>
          <w:rFonts w:ascii="Arial" w:hAnsi="Arial" w:cs="Arial"/>
          <w:u w:val="single"/>
        </w:rPr>
      </w:pPr>
      <w:r w:rsidRPr="00B76AEB">
        <w:rPr>
          <w:rFonts w:ascii="Arial" w:hAnsi="Arial" w:cs="Arial"/>
          <w:color w:val="000000"/>
          <w:u w:val="single"/>
        </w:rPr>
        <w:t>Authenticity</w:t>
      </w:r>
    </w:p>
    <w:p w14:paraId="389517B6" w14:textId="77777777" w:rsidR="007E1E7C" w:rsidRPr="00B76AEB" w:rsidRDefault="007E1E7C" w:rsidP="00AD7E99">
      <w:pPr>
        <w:pStyle w:val="NormalWeb"/>
        <w:spacing w:before="240" w:beforeAutospacing="0" w:after="240" w:afterAutospacing="0"/>
        <w:rPr>
          <w:rFonts w:ascii="Arial" w:hAnsi="Arial" w:cs="Arial"/>
        </w:rPr>
      </w:pPr>
      <w:r w:rsidRPr="00B76AEB">
        <w:rPr>
          <w:rFonts w:ascii="Arial" w:hAnsi="Arial" w:cs="Arial"/>
          <w:color w:val="000000"/>
        </w:rPr>
        <w:t>This means we are genuine, honest and transparent with our audiences, our stakeholders and with each other as colleagues. We will behave ethically, with purpose, mindfulness and integrity in our everyday activities. We will celebrate our important history and strong identity.  We know who we are, and our mission and purpose is clear.</w:t>
      </w:r>
    </w:p>
    <w:p w14:paraId="4ABB781C" w14:textId="77777777" w:rsidR="007E1E7C" w:rsidRPr="00B76AEB" w:rsidRDefault="007E1E7C" w:rsidP="00AD7E99">
      <w:pPr>
        <w:pStyle w:val="NormalWeb"/>
        <w:spacing w:before="240" w:beforeAutospacing="0" w:after="240" w:afterAutospacing="0"/>
        <w:rPr>
          <w:rFonts w:ascii="Arial" w:hAnsi="Arial" w:cs="Arial"/>
          <w:u w:val="single"/>
        </w:rPr>
      </w:pPr>
      <w:r w:rsidRPr="00B76AEB">
        <w:rPr>
          <w:rFonts w:ascii="Arial" w:hAnsi="Arial" w:cs="Arial"/>
          <w:color w:val="000000"/>
          <w:u w:val="single"/>
        </w:rPr>
        <w:t>Sustainability</w:t>
      </w:r>
    </w:p>
    <w:p w14:paraId="1A8122AF" w14:textId="19A01E49" w:rsidR="007E1E7C" w:rsidRPr="00B76AEB" w:rsidRDefault="007E1E7C" w:rsidP="00AD7E99">
      <w:pPr>
        <w:pStyle w:val="NormalWeb"/>
        <w:spacing w:before="240" w:beforeAutospacing="0" w:after="240" w:afterAutospacing="0"/>
        <w:rPr>
          <w:rFonts w:ascii="Arial" w:hAnsi="Arial" w:cs="Arial"/>
        </w:rPr>
      </w:pPr>
      <w:r w:rsidRPr="00B76AEB">
        <w:rPr>
          <w:rFonts w:ascii="Arial" w:hAnsi="Arial" w:cs="Arial"/>
          <w:color w:val="000000"/>
        </w:rPr>
        <w:t>This means we will future proof Glasgow Film for future generations through strong governance, expanding the diversity of our communities and reducing our carbon impact.  We will continue to learn how to work more sustainably and imbed good environmental practices across all areas of our organisation.</w:t>
      </w:r>
    </w:p>
    <w:p w14:paraId="38B62635" w14:textId="77777777" w:rsidR="00681739" w:rsidRPr="00681739" w:rsidRDefault="007E1E7C" w:rsidP="00681739">
      <w:pPr>
        <w:pStyle w:val="NormalWeb"/>
        <w:spacing w:before="0" w:beforeAutospacing="0" w:after="0" w:afterAutospacing="0"/>
        <w:rPr>
          <w:rFonts w:ascii="Arial" w:hAnsi="Arial" w:cs="Arial"/>
          <w:u w:val="single"/>
        </w:rPr>
      </w:pPr>
      <w:r w:rsidRPr="00681739">
        <w:rPr>
          <w:rFonts w:ascii="Arial" w:hAnsi="Arial" w:cs="Arial"/>
          <w:color w:val="000000"/>
          <w:u w:val="single"/>
        </w:rPr>
        <w:t>Glasgow Film is:</w:t>
      </w:r>
    </w:p>
    <w:p w14:paraId="4390C760" w14:textId="61C0B394" w:rsidR="007E1E7C" w:rsidRPr="00681739" w:rsidRDefault="007E1E7C" w:rsidP="00681739">
      <w:pPr>
        <w:pStyle w:val="NormalWeb"/>
        <w:spacing w:before="0" w:beforeAutospacing="0" w:after="0" w:afterAutospacing="0"/>
        <w:rPr>
          <w:rFonts w:ascii="Arial" w:hAnsi="Arial" w:cs="Arial"/>
          <w:u w:val="single"/>
        </w:rPr>
      </w:pPr>
      <w:r w:rsidRPr="00B76AEB">
        <w:rPr>
          <w:rFonts w:ascii="Arial" w:hAnsi="Arial" w:cs="Arial"/>
          <w:b/>
          <w:bCs/>
          <w:color w:val="000000"/>
        </w:rPr>
        <w:t>Glasgow Film Theatre</w:t>
      </w:r>
    </w:p>
    <w:p w14:paraId="243D944E" w14:textId="7AE88E25" w:rsidR="007E1E7C" w:rsidRPr="00B76AEB" w:rsidRDefault="007E1E7C" w:rsidP="00AD7E99">
      <w:pPr>
        <w:pStyle w:val="NormalWeb"/>
        <w:spacing w:before="240" w:beforeAutospacing="0" w:after="240" w:afterAutospacing="0"/>
        <w:rPr>
          <w:rFonts w:ascii="Arial" w:hAnsi="Arial" w:cs="Arial"/>
        </w:rPr>
      </w:pPr>
      <w:r w:rsidRPr="00B76AEB">
        <w:rPr>
          <w:rFonts w:ascii="Arial" w:hAnsi="Arial" w:cs="Arial"/>
          <w:color w:val="000000"/>
        </w:rPr>
        <w:t xml:space="preserve">GFT has been leading the way in specialised cinema for over </w:t>
      </w:r>
      <w:r w:rsidR="00AD7E99" w:rsidRPr="00B76AEB">
        <w:rPr>
          <w:rFonts w:ascii="Arial" w:hAnsi="Arial" w:cs="Arial"/>
          <w:color w:val="000000"/>
        </w:rPr>
        <w:t>5</w:t>
      </w:r>
      <w:r w:rsidRPr="00B76AEB">
        <w:rPr>
          <w:rFonts w:ascii="Arial" w:hAnsi="Arial" w:cs="Arial"/>
          <w:color w:val="000000"/>
        </w:rPr>
        <w:t>0 years. Our three screens show 100% specialised titles, first run world and independent cinema, artists’ experimental work, issue based programmes, thematic seasons, repertory programmes, Scottish produced work, festivals, and a programme of event cinema and live broadcast. </w:t>
      </w:r>
    </w:p>
    <w:p w14:paraId="696F336C" w14:textId="77777777" w:rsidR="007E1E7C" w:rsidRPr="00B76AEB" w:rsidRDefault="007E1E7C" w:rsidP="00AD7E99">
      <w:pPr>
        <w:pStyle w:val="NormalWeb"/>
        <w:spacing w:before="240" w:beforeAutospacing="0" w:after="240" w:afterAutospacing="0"/>
        <w:rPr>
          <w:rFonts w:ascii="Arial" w:hAnsi="Arial" w:cs="Arial"/>
        </w:rPr>
      </w:pPr>
      <w:r w:rsidRPr="00B76AEB">
        <w:rPr>
          <w:rFonts w:ascii="Arial" w:hAnsi="Arial" w:cs="Arial"/>
          <w:color w:val="000000"/>
        </w:rPr>
        <w:lastRenderedPageBreak/>
        <w:t>We provide an independent film programme for diverse audiences, including specific community engagement and equalities driven initiatives. These initiatives include our flagship programmes Visible Cinema (D/deaf and hard of hearing audiences), Movie Memories (Dementia friendly) and Access Film Club (Autism friendly).</w:t>
      </w:r>
    </w:p>
    <w:p w14:paraId="6A14B430" w14:textId="77777777" w:rsidR="007E1E7C" w:rsidRPr="00B76AEB" w:rsidRDefault="007E1E7C" w:rsidP="00AD7E99">
      <w:pPr>
        <w:pStyle w:val="NormalWeb"/>
        <w:spacing w:before="240" w:beforeAutospacing="0" w:after="240" w:afterAutospacing="0"/>
        <w:rPr>
          <w:rFonts w:ascii="Arial" w:hAnsi="Arial" w:cs="Arial"/>
        </w:rPr>
      </w:pPr>
      <w:r w:rsidRPr="00B76AEB">
        <w:rPr>
          <w:rFonts w:ascii="Arial" w:hAnsi="Arial" w:cs="Arial"/>
          <w:color w:val="000000"/>
        </w:rPr>
        <w:t>GFT thrives in a highly competitive Glasgow market for cinema by providing a clearly differentiated experience and programme.</w:t>
      </w:r>
    </w:p>
    <w:p w14:paraId="37517C3D" w14:textId="77777777" w:rsidR="007E1E7C" w:rsidRPr="00B76AEB" w:rsidRDefault="007E1E7C" w:rsidP="00AD7E99">
      <w:pPr>
        <w:pStyle w:val="NormalWeb"/>
        <w:spacing w:before="240" w:beforeAutospacing="0" w:after="240" w:afterAutospacing="0"/>
        <w:rPr>
          <w:rFonts w:ascii="Arial" w:hAnsi="Arial" w:cs="Arial"/>
        </w:rPr>
      </w:pPr>
      <w:r w:rsidRPr="00B76AEB">
        <w:rPr>
          <w:rFonts w:ascii="Arial" w:hAnsi="Arial" w:cs="Arial"/>
          <w:b/>
          <w:bCs/>
          <w:color w:val="000000"/>
        </w:rPr>
        <w:t>Glasgow Film Festival</w:t>
      </w:r>
    </w:p>
    <w:p w14:paraId="4C181217" w14:textId="77777777" w:rsidR="007E1E7C" w:rsidRPr="00B76AEB" w:rsidRDefault="007E1E7C" w:rsidP="00AD7E99">
      <w:pPr>
        <w:pStyle w:val="NormalWeb"/>
        <w:spacing w:before="240" w:beforeAutospacing="0" w:after="240" w:afterAutospacing="0"/>
        <w:rPr>
          <w:rFonts w:ascii="Arial" w:hAnsi="Arial" w:cs="Arial"/>
        </w:rPr>
      </w:pPr>
      <w:r w:rsidRPr="00B76AEB">
        <w:rPr>
          <w:rFonts w:ascii="Arial" w:hAnsi="Arial" w:cs="Arial"/>
          <w:color w:val="000000"/>
        </w:rPr>
        <w:t>Glasgow Film Festival is dedicated to presenting the best new Scottish and international film, including feature films, specially commissioned work and special events. Our approach is 'up close and personal' where audiences and creative industry practitioners get the opportunity to meet filmmakers from around the world. We are passionate about cross sector collaborations and partnerships and our unique ‘pop-up cinema’ events are a model of innovative programming in their exciting use of different, vibrant venues across the city. </w:t>
      </w:r>
    </w:p>
    <w:p w14:paraId="527AE5B4" w14:textId="71B94144" w:rsidR="007E1E7C" w:rsidRPr="00B76AEB" w:rsidRDefault="007E1E7C" w:rsidP="00AD7E99">
      <w:pPr>
        <w:pStyle w:val="NormalWeb"/>
        <w:spacing w:before="240" w:beforeAutospacing="0" w:after="240" w:afterAutospacing="0"/>
        <w:rPr>
          <w:rFonts w:ascii="Arial" w:hAnsi="Arial" w:cs="Arial"/>
        </w:rPr>
      </w:pPr>
      <w:r w:rsidRPr="00B76AEB">
        <w:rPr>
          <w:rFonts w:ascii="Arial" w:hAnsi="Arial" w:cs="Arial"/>
          <w:color w:val="000000"/>
        </w:rPr>
        <w:t xml:space="preserve">Our Industry </w:t>
      </w:r>
      <w:r w:rsidR="00D86C89" w:rsidRPr="00B76AEB">
        <w:rPr>
          <w:rFonts w:ascii="Arial" w:hAnsi="Arial" w:cs="Arial"/>
          <w:color w:val="000000"/>
        </w:rPr>
        <w:t>Focus</w:t>
      </w:r>
      <w:r w:rsidRPr="00B76AEB">
        <w:rPr>
          <w:rFonts w:ascii="Arial" w:hAnsi="Arial" w:cs="Arial"/>
          <w:color w:val="000000"/>
        </w:rPr>
        <w:t xml:space="preserve"> programme is at the heart of the festival, creating a bustling hub of activity for emerging and developing screen practitioners. This is where we forge connections, share fresh new thinking and nurture diverse filmmakers of tomorrow. </w:t>
      </w:r>
    </w:p>
    <w:p w14:paraId="4FCB1311" w14:textId="77777777" w:rsidR="007E1E7C" w:rsidRPr="00B76AEB" w:rsidRDefault="007E1E7C" w:rsidP="00AD7E99">
      <w:pPr>
        <w:pStyle w:val="NormalWeb"/>
        <w:spacing w:before="240" w:beforeAutospacing="0" w:after="240" w:afterAutospacing="0"/>
        <w:rPr>
          <w:rFonts w:ascii="Arial" w:hAnsi="Arial" w:cs="Arial"/>
        </w:rPr>
      </w:pPr>
      <w:r w:rsidRPr="00B76AEB">
        <w:rPr>
          <w:rFonts w:ascii="Arial" w:hAnsi="Arial" w:cs="Arial"/>
          <w:b/>
          <w:bCs/>
          <w:color w:val="000000"/>
        </w:rPr>
        <w:t>Glasgow Film Learning and Youth Opportunities</w:t>
      </w:r>
    </w:p>
    <w:p w14:paraId="3CA74380" w14:textId="77777777" w:rsidR="007E1E7C" w:rsidRPr="00B76AEB" w:rsidRDefault="007E1E7C" w:rsidP="00AD7E99">
      <w:pPr>
        <w:pStyle w:val="NormalWeb"/>
        <w:spacing w:before="240" w:beforeAutospacing="0" w:after="240" w:afterAutospacing="0"/>
        <w:rPr>
          <w:rFonts w:ascii="Arial" w:hAnsi="Arial" w:cs="Arial"/>
        </w:rPr>
      </w:pPr>
      <w:r w:rsidRPr="00B76AEB">
        <w:rPr>
          <w:rFonts w:ascii="Arial" w:hAnsi="Arial" w:cs="Arial"/>
          <w:color w:val="000000"/>
        </w:rPr>
        <w:t>Glasgow Film works collaboratively with young people, teachers, our fellow film education organisations to provide a fun and relevant programme for ages 5-25. The programme includes free Saturday screenings for families all the way through to access the industry events. Glasgow Film Youth Board is made up of young people who have graduated from one of our programmes who curate our year-round programme of free monthly Youth Screenings. Glasgow Film is also the home to Glasgow Youth Film Festival where each year young people aged 15-19 co-curate the three-day festival.</w:t>
      </w:r>
    </w:p>
    <w:p w14:paraId="4E1970E6" w14:textId="77777777" w:rsidR="007E1E7C" w:rsidRPr="00B76AEB" w:rsidRDefault="007E1E7C" w:rsidP="00AD7E99">
      <w:pPr>
        <w:pStyle w:val="NormalWeb"/>
        <w:spacing w:before="240" w:beforeAutospacing="0" w:after="240" w:afterAutospacing="0"/>
        <w:rPr>
          <w:rFonts w:ascii="Arial" w:hAnsi="Arial" w:cs="Arial"/>
        </w:rPr>
      </w:pPr>
      <w:r w:rsidRPr="00B76AEB">
        <w:rPr>
          <w:rFonts w:ascii="Arial" w:hAnsi="Arial" w:cs="Arial"/>
          <w:color w:val="000000"/>
        </w:rPr>
        <w:t>By working with a range of outreach and recruitment partners we aim to ensure that young people from all backgrounds can access our opportunities. </w:t>
      </w:r>
    </w:p>
    <w:p w14:paraId="410D1314" w14:textId="77777777" w:rsidR="007E1E7C" w:rsidRPr="00B76AEB" w:rsidRDefault="007E1E7C" w:rsidP="00AD7E99">
      <w:pPr>
        <w:pStyle w:val="NormalWeb"/>
        <w:spacing w:before="240" w:beforeAutospacing="0" w:after="240" w:afterAutospacing="0"/>
        <w:rPr>
          <w:rFonts w:ascii="Arial" w:hAnsi="Arial" w:cs="Arial"/>
        </w:rPr>
      </w:pPr>
      <w:r w:rsidRPr="00B76AEB">
        <w:rPr>
          <w:rFonts w:ascii="Arial" w:hAnsi="Arial" w:cs="Arial"/>
          <w:b/>
          <w:bCs/>
          <w:color w:val="000000"/>
        </w:rPr>
        <w:t>Film Hub Scotland</w:t>
      </w:r>
    </w:p>
    <w:p w14:paraId="2DA1B2D8" w14:textId="77777777" w:rsidR="007E1E7C" w:rsidRPr="00B76AEB" w:rsidRDefault="007E1E7C" w:rsidP="00AD7E99">
      <w:pPr>
        <w:pStyle w:val="NormalWeb"/>
        <w:spacing w:before="240" w:beforeAutospacing="0" w:after="240" w:afterAutospacing="0"/>
        <w:rPr>
          <w:rFonts w:ascii="Arial" w:hAnsi="Arial" w:cs="Arial"/>
        </w:rPr>
      </w:pPr>
      <w:r w:rsidRPr="00B76AEB">
        <w:rPr>
          <w:rFonts w:ascii="Arial" w:hAnsi="Arial" w:cs="Arial"/>
          <w:color w:val="000000"/>
        </w:rPr>
        <w:t>Film Hub Scotland, part of the BFI’s Film Audience Network and is one of the eight Hubs across the UK with the aim of extending film choice, increasing audiences, and enhancing opportunities for audiences across Scotland to deepen their relationship with film. </w:t>
      </w:r>
    </w:p>
    <w:p w14:paraId="2F56D45F" w14:textId="1D91F402" w:rsidR="007E1E7C" w:rsidRPr="00B76AEB" w:rsidRDefault="007E1E7C" w:rsidP="00AD7E99">
      <w:pPr>
        <w:pStyle w:val="NormalWeb"/>
        <w:spacing w:before="240" w:beforeAutospacing="0" w:after="240" w:afterAutospacing="0"/>
        <w:rPr>
          <w:rFonts w:ascii="Arial" w:hAnsi="Arial" w:cs="Arial"/>
        </w:rPr>
      </w:pPr>
      <w:r w:rsidRPr="00B76AEB">
        <w:rPr>
          <w:rFonts w:ascii="Arial" w:hAnsi="Arial" w:cs="Arial"/>
          <w:b/>
          <w:bCs/>
          <w:color w:val="000000"/>
        </w:rPr>
        <w:t>Equ</w:t>
      </w:r>
      <w:r w:rsidR="00401026" w:rsidRPr="00B76AEB">
        <w:rPr>
          <w:rFonts w:ascii="Arial" w:hAnsi="Arial" w:cs="Arial"/>
          <w:b/>
          <w:bCs/>
          <w:color w:val="000000"/>
        </w:rPr>
        <w:t>ity</w:t>
      </w:r>
      <w:r w:rsidRPr="00B76AEB">
        <w:rPr>
          <w:rFonts w:ascii="Arial" w:hAnsi="Arial" w:cs="Arial"/>
          <w:b/>
          <w:bCs/>
          <w:color w:val="000000"/>
        </w:rPr>
        <w:t>, Diversity and Inclusion at Glasgow Film</w:t>
      </w:r>
    </w:p>
    <w:p w14:paraId="311E1A6D" w14:textId="4DED3BA8" w:rsidR="007E1E7C" w:rsidRPr="00B76AEB" w:rsidRDefault="007E1E7C" w:rsidP="00AD7E99">
      <w:pPr>
        <w:pStyle w:val="NormalWeb"/>
        <w:spacing w:before="240" w:beforeAutospacing="0" w:after="240" w:afterAutospacing="0"/>
        <w:rPr>
          <w:rFonts w:ascii="Arial" w:hAnsi="Arial" w:cs="Arial"/>
        </w:rPr>
      </w:pPr>
      <w:r w:rsidRPr="00B76AEB">
        <w:rPr>
          <w:rFonts w:ascii="Arial" w:hAnsi="Arial" w:cs="Arial"/>
          <w:color w:val="000000"/>
        </w:rPr>
        <w:t>Glasgow Films’ commitment to eq</w:t>
      </w:r>
      <w:r w:rsidR="00401026" w:rsidRPr="00B76AEB">
        <w:rPr>
          <w:rFonts w:ascii="Arial" w:hAnsi="Arial" w:cs="Arial"/>
          <w:color w:val="000000"/>
        </w:rPr>
        <w:t>uity</w:t>
      </w:r>
      <w:r w:rsidRPr="00B76AEB">
        <w:rPr>
          <w:rFonts w:ascii="Arial" w:hAnsi="Arial" w:cs="Arial"/>
          <w:color w:val="000000"/>
        </w:rPr>
        <w:t xml:space="preserve">, diversity and inclusion is clearly stated in our vision: Cinema </w:t>
      </w:r>
      <w:r w:rsidR="00AD7E99" w:rsidRPr="00B76AEB">
        <w:rPr>
          <w:rFonts w:ascii="Arial" w:hAnsi="Arial" w:cs="Arial"/>
          <w:color w:val="000000"/>
        </w:rPr>
        <w:t>F</w:t>
      </w:r>
      <w:r w:rsidRPr="00B76AEB">
        <w:rPr>
          <w:rFonts w:ascii="Arial" w:hAnsi="Arial" w:cs="Arial"/>
          <w:color w:val="000000"/>
        </w:rPr>
        <w:t>or All. We have a proud history and track record of diverse programming, equalities driven partnership working and developing sector leading equalities initiatives (particularly for disabled audiences).</w:t>
      </w:r>
      <w:r w:rsidR="00401026" w:rsidRPr="00B76AEB">
        <w:rPr>
          <w:rFonts w:ascii="Arial" w:hAnsi="Arial" w:cs="Arial"/>
          <w:color w:val="000000"/>
        </w:rPr>
        <w:t xml:space="preserve"> </w:t>
      </w:r>
      <w:r w:rsidRPr="00B76AEB">
        <w:rPr>
          <w:rFonts w:ascii="Arial" w:hAnsi="Arial" w:cs="Arial"/>
          <w:color w:val="000000"/>
        </w:rPr>
        <w:t>Our flagship initiatives are informed by the views of those with lived experience.</w:t>
      </w:r>
    </w:p>
    <w:p w14:paraId="6AE8A03C" w14:textId="77777777" w:rsidR="007E1E7C" w:rsidRPr="00B76AEB" w:rsidRDefault="007E1E7C" w:rsidP="00AD7E99">
      <w:pPr>
        <w:pStyle w:val="NormalWeb"/>
        <w:spacing w:before="240" w:beforeAutospacing="0" w:after="240" w:afterAutospacing="0"/>
        <w:rPr>
          <w:rFonts w:ascii="Arial" w:hAnsi="Arial" w:cs="Arial"/>
        </w:rPr>
      </w:pPr>
      <w:r w:rsidRPr="00B76AEB">
        <w:rPr>
          <w:rFonts w:ascii="Arial" w:hAnsi="Arial" w:cs="Arial"/>
          <w:color w:val="000000"/>
        </w:rPr>
        <w:lastRenderedPageBreak/>
        <w:t>We believe in and champion the progression of Article 27 of the Universal Declaration of Human Rights: that “everyone has the right to freely participate in the cultural life of the community, to enjoy the arts [...] and its benefits.” However, significant inequalities continue to exist in accessing, participating in and working in the arts and screen sectors which are symptomatic of wider societal inequalities. Glasgow Film understands that discrimination and inequality affect people in complex ways.</w:t>
      </w:r>
    </w:p>
    <w:p w14:paraId="7958196D" w14:textId="21167F3D" w:rsidR="007E1E7C" w:rsidRPr="00B76AEB" w:rsidRDefault="007E1E7C" w:rsidP="00AD7E99">
      <w:pPr>
        <w:pStyle w:val="NormalWeb"/>
        <w:spacing w:before="240" w:beforeAutospacing="0" w:after="240" w:afterAutospacing="0"/>
        <w:rPr>
          <w:rFonts w:ascii="Arial" w:hAnsi="Arial" w:cs="Arial"/>
        </w:rPr>
      </w:pPr>
      <w:r w:rsidRPr="00B76AEB">
        <w:rPr>
          <w:rFonts w:ascii="Arial" w:hAnsi="Arial" w:cs="Arial"/>
          <w:color w:val="000000"/>
        </w:rPr>
        <w:t>During our Anti-Racism Audit, we learned more about what we need to do to embed a more actively anti-racist and intersectional approach to all of our work; both internally (with staff and volunteers) and externally (with audiences and participants). We know that we still have a lot of work to do and our new Equalities and Anti-Racism Strategy (led by the Executive) will guide us as we drive forward these changes. Our Community Engagement activities play an important part in the success of our new strategy.</w:t>
      </w:r>
    </w:p>
    <w:p w14:paraId="43D45FB6" w14:textId="01AB3ADD" w:rsidR="007E1E7C" w:rsidRPr="00B76AEB" w:rsidRDefault="007E1E7C" w:rsidP="00AD7E99">
      <w:pPr>
        <w:pStyle w:val="NormalWeb"/>
        <w:spacing w:before="240" w:beforeAutospacing="0" w:after="240" w:afterAutospacing="0"/>
        <w:rPr>
          <w:rFonts w:ascii="Arial" w:hAnsi="Arial" w:cs="Arial"/>
        </w:rPr>
      </w:pPr>
      <w:r w:rsidRPr="00B76AEB">
        <w:rPr>
          <w:rFonts w:ascii="Arial" w:hAnsi="Arial" w:cs="Arial"/>
          <w:color w:val="000000"/>
        </w:rPr>
        <w:t>Information on our community engagement and flagship equalities initiatives can be found</w:t>
      </w:r>
      <w:hyperlink r:id="rId10" w:history="1">
        <w:r w:rsidRPr="00B76AEB">
          <w:rPr>
            <w:rStyle w:val="Hyperlink"/>
            <w:rFonts w:ascii="Arial" w:hAnsi="Arial" w:cs="Arial"/>
            <w:color w:val="1155CC"/>
          </w:rPr>
          <w:t xml:space="preserve"> here</w:t>
        </w:r>
      </w:hyperlink>
      <w:r w:rsidRPr="00B76AEB">
        <w:rPr>
          <w:rFonts w:ascii="Arial" w:hAnsi="Arial" w:cs="Arial"/>
          <w:color w:val="000000"/>
        </w:rPr>
        <w:t>.</w:t>
      </w:r>
    </w:p>
    <w:p w14:paraId="45689F5C" w14:textId="0A610714" w:rsidR="007E1E7C" w:rsidRPr="00B76AEB" w:rsidRDefault="007E1E7C" w:rsidP="00AD7E99">
      <w:pPr>
        <w:pStyle w:val="NormalWeb"/>
        <w:spacing w:before="240" w:beforeAutospacing="0" w:after="240" w:afterAutospacing="0"/>
        <w:rPr>
          <w:rFonts w:ascii="Arial" w:hAnsi="Arial" w:cs="Arial"/>
        </w:rPr>
      </w:pPr>
      <w:r w:rsidRPr="00B76AEB">
        <w:rPr>
          <w:rFonts w:ascii="Arial" w:hAnsi="Arial" w:cs="Arial"/>
          <w:color w:val="000000"/>
        </w:rPr>
        <w:t>Glasgow Film’s original commitments in response to Black Lives Matter can be read</w:t>
      </w:r>
      <w:hyperlink r:id="rId11" w:history="1">
        <w:r w:rsidRPr="00B76AEB">
          <w:rPr>
            <w:rStyle w:val="Hyperlink"/>
            <w:rFonts w:ascii="Arial" w:hAnsi="Arial" w:cs="Arial"/>
            <w:color w:val="1155CC"/>
          </w:rPr>
          <w:t xml:space="preserve"> here.</w:t>
        </w:r>
      </w:hyperlink>
    </w:p>
    <w:p w14:paraId="59B668E2" w14:textId="626B7B99" w:rsidR="007E1E7C" w:rsidRPr="00B76AEB" w:rsidRDefault="007E1E7C" w:rsidP="00AD7E99">
      <w:pPr>
        <w:pStyle w:val="NormalWeb"/>
        <w:spacing w:before="240" w:beforeAutospacing="0" w:after="240" w:afterAutospacing="0"/>
        <w:rPr>
          <w:rFonts w:ascii="Arial" w:hAnsi="Arial" w:cs="Arial"/>
        </w:rPr>
      </w:pPr>
      <w:r w:rsidRPr="00B76AEB">
        <w:rPr>
          <w:rFonts w:ascii="Arial" w:hAnsi="Arial" w:cs="Arial"/>
          <w:color w:val="000000"/>
        </w:rPr>
        <w:t>Glasgow Film has an Equ</w:t>
      </w:r>
      <w:r w:rsidR="00AD7E99" w:rsidRPr="00B76AEB">
        <w:rPr>
          <w:rFonts w:ascii="Arial" w:hAnsi="Arial" w:cs="Arial"/>
          <w:color w:val="000000"/>
        </w:rPr>
        <w:t>ity</w:t>
      </w:r>
      <w:r w:rsidRPr="00B76AEB">
        <w:rPr>
          <w:rFonts w:ascii="Arial" w:hAnsi="Arial" w:cs="Arial"/>
          <w:color w:val="000000"/>
        </w:rPr>
        <w:t xml:space="preserve">, Diversity and Inclusion strategic plan and all departments </w:t>
      </w:r>
      <w:r w:rsidR="006A6EC1" w:rsidRPr="00B76AEB">
        <w:rPr>
          <w:rFonts w:ascii="Arial" w:hAnsi="Arial" w:cs="Arial"/>
          <w:color w:val="000000"/>
        </w:rPr>
        <w:t>must</w:t>
      </w:r>
      <w:r w:rsidRPr="00B76AEB">
        <w:rPr>
          <w:rFonts w:ascii="Arial" w:hAnsi="Arial" w:cs="Arial"/>
          <w:color w:val="000000"/>
        </w:rPr>
        <w:t xml:space="preserve"> track and report on their progress.</w:t>
      </w:r>
    </w:p>
    <w:p w14:paraId="45E2857C" w14:textId="77777777" w:rsidR="007E1E7C" w:rsidRPr="00B76AEB" w:rsidRDefault="007E1E7C" w:rsidP="00AD7E99">
      <w:pPr>
        <w:pStyle w:val="NormalWeb"/>
        <w:spacing w:before="240" w:beforeAutospacing="0" w:after="240" w:afterAutospacing="0"/>
        <w:rPr>
          <w:rFonts w:ascii="Arial" w:hAnsi="Arial" w:cs="Arial"/>
        </w:rPr>
      </w:pPr>
      <w:r w:rsidRPr="00B76AEB">
        <w:rPr>
          <w:rFonts w:ascii="Arial" w:hAnsi="Arial" w:cs="Arial"/>
          <w:color w:val="000000"/>
        </w:rPr>
        <w:t>Glasgow Film organises annual equalities training for staff and volunteers.</w:t>
      </w:r>
    </w:p>
    <w:p w14:paraId="1E27C8A8" w14:textId="77777777" w:rsidR="007E1E7C" w:rsidRPr="00B76AEB" w:rsidRDefault="007E1E7C" w:rsidP="00AD7E99">
      <w:pPr>
        <w:pStyle w:val="NormalWeb"/>
        <w:spacing w:before="240" w:beforeAutospacing="0" w:after="240" w:afterAutospacing="0"/>
        <w:rPr>
          <w:rFonts w:ascii="Arial" w:hAnsi="Arial" w:cs="Arial"/>
        </w:rPr>
      </w:pPr>
      <w:r w:rsidRPr="00B76AEB">
        <w:rPr>
          <w:rFonts w:ascii="Arial" w:hAnsi="Arial" w:cs="Arial"/>
          <w:color w:val="000000"/>
        </w:rPr>
        <w:t>Glasgow Film has a Staff and Volunteers Diversity Committee which meets quarterly. </w:t>
      </w:r>
    </w:p>
    <w:p w14:paraId="77498A01" w14:textId="77777777" w:rsidR="007E1E7C" w:rsidRPr="00B76AEB" w:rsidRDefault="007E1E7C" w:rsidP="00AD7E99">
      <w:pPr>
        <w:spacing w:after="240"/>
        <w:rPr>
          <w:rFonts w:ascii="Arial" w:hAnsi="Arial" w:cs="Arial"/>
        </w:rPr>
      </w:pPr>
    </w:p>
    <w:p w14:paraId="5B403250" w14:textId="77233FBE" w:rsidR="007E1E7C" w:rsidRPr="00B76AEB" w:rsidRDefault="00D30594" w:rsidP="00AD7E99">
      <w:pPr>
        <w:pStyle w:val="NormalWeb"/>
        <w:spacing w:before="240" w:beforeAutospacing="0" w:after="240" w:afterAutospacing="0"/>
        <w:rPr>
          <w:rFonts w:ascii="Arial" w:hAnsi="Arial" w:cs="Arial"/>
        </w:rPr>
      </w:pPr>
      <w:r w:rsidRPr="00B76AEB">
        <w:rPr>
          <w:rFonts w:ascii="Arial" w:hAnsi="Arial" w:cs="Arial"/>
          <w:b/>
          <w:bCs/>
          <w:color w:val="000000"/>
        </w:rPr>
        <w:t xml:space="preserve">Job </w:t>
      </w:r>
      <w:r w:rsidR="007E1E7C" w:rsidRPr="00B76AEB">
        <w:rPr>
          <w:rFonts w:ascii="Arial" w:hAnsi="Arial" w:cs="Arial"/>
          <w:b/>
          <w:bCs/>
          <w:color w:val="000000"/>
        </w:rPr>
        <w:t>Description</w:t>
      </w:r>
      <w:r w:rsidRPr="00B76AEB">
        <w:rPr>
          <w:rFonts w:ascii="Arial" w:hAnsi="Arial" w:cs="Arial"/>
          <w:b/>
          <w:bCs/>
          <w:color w:val="000000"/>
        </w:rPr>
        <w:t xml:space="preserve">: </w:t>
      </w:r>
      <w:r w:rsidR="00B06954">
        <w:rPr>
          <w:rFonts w:ascii="Arial" w:hAnsi="Arial" w:cs="Arial"/>
          <w:b/>
          <w:bCs/>
          <w:color w:val="000000"/>
        </w:rPr>
        <w:t>Technical Officer</w:t>
      </w:r>
    </w:p>
    <w:p w14:paraId="53E05FEA" w14:textId="77777777" w:rsidR="00034C35" w:rsidRPr="00B76AEB" w:rsidRDefault="00034C35" w:rsidP="00AD7E99">
      <w:pPr>
        <w:outlineLvl w:val="0"/>
        <w:rPr>
          <w:rFonts w:ascii="Arial" w:hAnsi="Arial" w:cs="Arial"/>
          <w:b/>
          <w:color w:val="000000" w:themeColor="text1"/>
        </w:rPr>
      </w:pPr>
      <w:r w:rsidRPr="00B76AEB">
        <w:rPr>
          <w:rFonts w:ascii="Arial" w:hAnsi="Arial" w:cs="Arial"/>
          <w:b/>
          <w:color w:val="000000" w:themeColor="text1"/>
        </w:rPr>
        <w:t>Terms and Conditions</w:t>
      </w:r>
    </w:p>
    <w:p w14:paraId="7ED89777" w14:textId="77777777" w:rsidR="00D30594" w:rsidRPr="00B76AEB" w:rsidRDefault="00D30594" w:rsidP="00AD7E99">
      <w:pPr>
        <w:outlineLvl w:val="0"/>
        <w:rPr>
          <w:rFonts w:ascii="Arial" w:hAnsi="Arial" w:cs="Arial"/>
          <w:b/>
          <w:color w:val="000000" w:themeColor="text1"/>
        </w:rPr>
      </w:pPr>
    </w:p>
    <w:p w14:paraId="61CC78C9" w14:textId="77777777" w:rsidR="00034C35" w:rsidRPr="00B76AEB" w:rsidRDefault="00034C35" w:rsidP="00AD7E99">
      <w:pPr>
        <w:outlineLvl w:val="0"/>
        <w:rPr>
          <w:rFonts w:ascii="Arial" w:hAnsi="Arial" w:cs="Arial"/>
          <w:color w:val="000000" w:themeColor="text1"/>
        </w:rPr>
      </w:pPr>
      <w:r w:rsidRPr="00B76AEB">
        <w:rPr>
          <w:rFonts w:ascii="Arial" w:hAnsi="Arial" w:cs="Arial"/>
          <w:color w:val="000000" w:themeColor="text1"/>
        </w:rPr>
        <w:t xml:space="preserve">Employer: </w:t>
      </w:r>
      <w:r w:rsidRPr="00B76AEB">
        <w:rPr>
          <w:rFonts w:ascii="Arial" w:hAnsi="Arial" w:cs="Arial"/>
          <w:color w:val="000000" w:themeColor="text1"/>
        </w:rPr>
        <w:tab/>
      </w:r>
      <w:r w:rsidRPr="00B76AEB">
        <w:rPr>
          <w:rFonts w:ascii="Arial" w:hAnsi="Arial" w:cs="Arial"/>
          <w:color w:val="000000" w:themeColor="text1"/>
        </w:rPr>
        <w:tab/>
        <w:t>The Glasgow Film Theatre</w:t>
      </w:r>
    </w:p>
    <w:p w14:paraId="7C429C9E" w14:textId="77777777" w:rsidR="00034C35" w:rsidRPr="00B76AEB" w:rsidRDefault="00034C35" w:rsidP="00AD7E99">
      <w:pPr>
        <w:rPr>
          <w:rFonts w:ascii="Arial" w:hAnsi="Arial" w:cs="Arial"/>
          <w:color w:val="000000" w:themeColor="text1"/>
        </w:rPr>
      </w:pPr>
    </w:p>
    <w:p w14:paraId="227F654B" w14:textId="5C66BC60" w:rsidR="00034C35" w:rsidRPr="00B76AEB" w:rsidRDefault="00034C35" w:rsidP="00AD7E99">
      <w:pPr>
        <w:rPr>
          <w:rFonts w:ascii="Arial" w:hAnsi="Arial" w:cs="Arial"/>
          <w:color w:val="000000" w:themeColor="text1"/>
        </w:rPr>
      </w:pPr>
      <w:r w:rsidRPr="00B76AEB">
        <w:rPr>
          <w:rFonts w:ascii="Arial" w:hAnsi="Arial" w:cs="Arial"/>
          <w:color w:val="000000" w:themeColor="text1"/>
        </w:rPr>
        <w:t>Salary:</w:t>
      </w:r>
      <w:r w:rsidRPr="00B76AEB">
        <w:rPr>
          <w:rFonts w:ascii="Arial" w:hAnsi="Arial" w:cs="Arial"/>
          <w:color w:val="000000" w:themeColor="text1"/>
        </w:rPr>
        <w:tab/>
      </w:r>
      <w:r w:rsidRPr="00B76AEB">
        <w:rPr>
          <w:rFonts w:ascii="Arial" w:hAnsi="Arial" w:cs="Arial"/>
          <w:color w:val="000000" w:themeColor="text1"/>
        </w:rPr>
        <w:tab/>
        <w:t>£</w:t>
      </w:r>
      <w:r w:rsidR="00FF1C34">
        <w:rPr>
          <w:rFonts w:ascii="Arial" w:hAnsi="Arial" w:cs="Arial"/>
          <w:color w:val="000000" w:themeColor="text1"/>
        </w:rPr>
        <w:t>28,950</w:t>
      </w:r>
      <w:r w:rsidRPr="00B76AEB">
        <w:rPr>
          <w:rFonts w:ascii="Arial" w:hAnsi="Arial" w:cs="Arial"/>
          <w:color w:val="000000" w:themeColor="text1"/>
        </w:rPr>
        <w:t xml:space="preserve"> per annum </w:t>
      </w:r>
      <w:r w:rsidR="00FF1C34">
        <w:rPr>
          <w:rFonts w:ascii="Arial" w:hAnsi="Arial" w:cs="Arial"/>
          <w:color w:val="000000" w:themeColor="text1"/>
        </w:rPr>
        <w:t>(pro-rata)</w:t>
      </w:r>
    </w:p>
    <w:p w14:paraId="0C5DA685" w14:textId="77777777" w:rsidR="00034C35" w:rsidRPr="00B76AEB" w:rsidRDefault="00034C35" w:rsidP="00AD7E99">
      <w:pPr>
        <w:ind w:left="2160" w:hanging="2160"/>
        <w:rPr>
          <w:rFonts w:ascii="Arial" w:hAnsi="Arial" w:cs="Arial"/>
          <w:color w:val="000000" w:themeColor="text1"/>
        </w:rPr>
      </w:pPr>
    </w:p>
    <w:p w14:paraId="7FC9FF99" w14:textId="0B1D8FB9" w:rsidR="00034C35" w:rsidRPr="00B76AEB" w:rsidRDefault="00034C35" w:rsidP="00AD7E99">
      <w:pPr>
        <w:ind w:left="2160" w:hanging="2160"/>
        <w:rPr>
          <w:rFonts w:ascii="Arial" w:hAnsi="Arial" w:cs="Arial"/>
          <w:color w:val="000000" w:themeColor="text1"/>
        </w:rPr>
      </w:pPr>
      <w:r w:rsidRPr="00B76AEB">
        <w:rPr>
          <w:rFonts w:ascii="Arial" w:hAnsi="Arial" w:cs="Arial"/>
          <w:color w:val="000000" w:themeColor="text1"/>
        </w:rPr>
        <w:t>Term:</w:t>
      </w:r>
      <w:r w:rsidRPr="00B76AEB">
        <w:rPr>
          <w:rFonts w:ascii="Arial" w:hAnsi="Arial" w:cs="Arial"/>
          <w:color w:val="000000" w:themeColor="text1"/>
        </w:rPr>
        <w:tab/>
      </w:r>
      <w:r w:rsidRPr="00B06954">
        <w:rPr>
          <w:rFonts w:ascii="Arial" w:hAnsi="Arial" w:cs="Arial"/>
          <w:color w:val="000000" w:themeColor="text1"/>
        </w:rPr>
        <w:t>Permanent</w:t>
      </w:r>
    </w:p>
    <w:p w14:paraId="035F9522" w14:textId="77777777" w:rsidR="00034C35" w:rsidRPr="00B76AEB" w:rsidRDefault="00034C35" w:rsidP="00AD7E99">
      <w:pPr>
        <w:ind w:left="2160" w:hanging="2160"/>
        <w:rPr>
          <w:rFonts w:ascii="Arial" w:hAnsi="Arial" w:cs="Arial"/>
          <w:color w:val="000000" w:themeColor="text1"/>
        </w:rPr>
      </w:pPr>
    </w:p>
    <w:p w14:paraId="04E8F945" w14:textId="4F440327" w:rsidR="00034C35" w:rsidRPr="00B76AEB" w:rsidRDefault="00034C35" w:rsidP="00AD7E99">
      <w:pPr>
        <w:ind w:left="2160" w:hanging="2160"/>
        <w:rPr>
          <w:rFonts w:ascii="Arial" w:hAnsi="Arial" w:cs="Arial"/>
          <w:color w:val="000000" w:themeColor="text1"/>
        </w:rPr>
      </w:pPr>
      <w:r w:rsidRPr="00B76AEB">
        <w:rPr>
          <w:rFonts w:ascii="Arial" w:hAnsi="Arial" w:cs="Arial"/>
          <w:color w:val="000000" w:themeColor="text1"/>
        </w:rPr>
        <w:t xml:space="preserve">Hours: </w:t>
      </w:r>
      <w:r w:rsidRPr="00B76AEB">
        <w:rPr>
          <w:rFonts w:ascii="Arial" w:hAnsi="Arial" w:cs="Arial"/>
          <w:color w:val="000000" w:themeColor="text1"/>
        </w:rPr>
        <w:tab/>
      </w:r>
      <w:r w:rsidR="006A6EC1" w:rsidRPr="00B06954">
        <w:rPr>
          <w:rFonts w:ascii="Arial" w:hAnsi="Arial" w:cs="Arial"/>
          <w:color w:val="000000" w:themeColor="text1"/>
        </w:rPr>
        <w:t xml:space="preserve">Full time - </w:t>
      </w:r>
      <w:r w:rsidRPr="00B06954">
        <w:rPr>
          <w:rFonts w:ascii="Arial" w:hAnsi="Arial" w:cs="Arial"/>
          <w:color w:val="000000" w:themeColor="text1"/>
        </w:rPr>
        <w:t>37 hours</w:t>
      </w:r>
      <w:r w:rsidRPr="00B76AEB">
        <w:rPr>
          <w:rFonts w:ascii="Arial" w:hAnsi="Arial" w:cs="Arial"/>
          <w:color w:val="000000" w:themeColor="text1"/>
        </w:rPr>
        <w:t xml:space="preserve"> per week on average and as necessary to fulfil the scope of responsibilities within the post. This may involve some weekend and evening work.  </w:t>
      </w:r>
    </w:p>
    <w:p w14:paraId="3689CF8A" w14:textId="77777777" w:rsidR="00034C35" w:rsidRPr="00B76AEB" w:rsidRDefault="00034C35" w:rsidP="00AD7E99">
      <w:pPr>
        <w:ind w:left="2160" w:hanging="2160"/>
        <w:rPr>
          <w:rFonts w:ascii="Arial" w:hAnsi="Arial" w:cs="Arial"/>
          <w:strike/>
          <w:color w:val="000000" w:themeColor="text1"/>
        </w:rPr>
      </w:pPr>
    </w:p>
    <w:p w14:paraId="4AED480A" w14:textId="6C5587BD" w:rsidR="00D52D0A" w:rsidRPr="00706E47" w:rsidRDefault="00034C35" w:rsidP="00D52D0A">
      <w:pPr>
        <w:pBdr>
          <w:top w:val="none" w:sz="0" w:space="0" w:color="auto"/>
          <w:left w:val="none" w:sz="0" w:space="0" w:color="auto"/>
          <w:bottom w:val="none" w:sz="0" w:space="0" w:color="auto"/>
          <w:right w:val="none" w:sz="0" w:space="0" w:color="auto"/>
          <w:between w:val="none" w:sz="0" w:space="0" w:color="auto"/>
          <w:bar w:val="none" w:sz="0" w:color="auto"/>
        </w:pBdr>
        <w:ind w:left="2160" w:hanging="2160"/>
        <w:rPr>
          <w:rFonts w:ascii="Arial" w:eastAsia="Times New Roman" w:hAnsi="Arial" w:cs="Arial"/>
          <w:color w:val="212121"/>
          <w:bdr w:val="none" w:sz="0" w:space="0" w:color="auto"/>
          <w:lang w:val="en-GB" w:eastAsia="en-GB"/>
        </w:rPr>
      </w:pPr>
      <w:r w:rsidRPr="00B76AEB">
        <w:rPr>
          <w:rFonts w:ascii="Arial" w:hAnsi="Arial" w:cs="Arial"/>
          <w:color w:val="000000" w:themeColor="text1"/>
        </w:rPr>
        <w:t>Place of Work:</w:t>
      </w:r>
      <w:r w:rsidRPr="00B76AEB">
        <w:rPr>
          <w:rFonts w:ascii="Arial" w:hAnsi="Arial" w:cs="Arial"/>
          <w:color w:val="000000" w:themeColor="text1"/>
        </w:rPr>
        <w:tab/>
      </w:r>
      <w:r w:rsidR="00D52D0A" w:rsidRPr="00706E47">
        <w:rPr>
          <w:rFonts w:ascii="Arial" w:hAnsi="Arial" w:cs="Arial"/>
          <w:color w:val="000000" w:themeColor="text1"/>
        </w:rPr>
        <w:t>12 Rose Street, Glasgow</w:t>
      </w:r>
      <w:r w:rsidR="00D52D0A" w:rsidRPr="00706E47">
        <w:rPr>
          <w:rFonts w:ascii="Arial" w:eastAsia="Times New Roman" w:hAnsi="Arial" w:cs="Arial"/>
          <w:color w:val="212121"/>
          <w:bdr w:val="none" w:sz="0" w:space="0" w:color="auto"/>
          <w:lang w:val="en-GB" w:eastAsia="en-GB"/>
        </w:rPr>
        <w:t xml:space="preserve"> </w:t>
      </w:r>
    </w:p>
    <w:p w14:paraId="7F63AD2C" w14:textId="0BF187FE" w:rsidR="00034C35" w:rsidRPr="00B76AEB" w:rsidRDefault="00034C35" w:rsidP="00FF1C34">
      <w:pPr>
        <w:ind w:left="2160" w:hanging="2160"/>
        <w:rPr>
          <w:rFonts w:ascii="Arial" w:hAnsi="Arial" w:cs="Arial"/>
          <w:color w:val="000000" w:themeColor="text1"/>
        </w:rPr>
      </w:pPr>
    </w:p>
    <w:p w14:paraId="2DF77D7A" w14:textId="4EA06730" w:rsidR="00034C35" w:rsidRPr="00B76AEB" w:rsidRDefault="00034C35" w:rsidP="00FF1C34">
      <w:pPr>
        <w:ind w:left="2160" w:hanging="2160"/>
        <w:rPr>
          <w:rFonts w:ascii="Arial" w:hAnsi="Arial" w:cs="Arial"/>
          <w:color w:val="000000" w:themeColor="text1"/>
        </w:rPr>
      </w:pPr>
      <w:r w:rsidRPr="00B76AEB">
        <w:rPr>
          <w:rFonts w:ascii="Arial" w:hAnsi="Arial" w:cs="Arial"/>
          <w:color w:val="000000" w:themeColor="text1"/>
        </w:rPr>
        <w:t xml:space="preserve">Holidays: </w:t>
      </w:r>
      <w:r w:rsidRPr="00B76AEB">
        <w:rPr>
          <w:rFonts w:ascii="Arial" w:hAnsi="Arial" w:cs="Arial"/>
          <w:color w:val="000000" w:themeColor="text1"/>
        </w:rPr>
        <w:tab/>
        <w:t>23 days per year plus 8 currently recognised bank/public holidays.</w:t>
      </w:r>
    </w:p>
    <w:p w14:paraId="0A957AFA" w14:textId="77777777" w:rsidR="00034C35" w:rsidRPr="00B76AEB" w:rsidRDefault="00034C35" w:rsidP="00FF1C34">
      <w:pPr>
        <w:ind w:left="2160" w:hanging="2160"/>
        <w:rPr>
          <w:rFonts w:ascii="Arial" w:hAnsi="Arial" w:cs="Arial"/>
          <w:color w:val="000000" w:themeColor="text1"/>
        </w:rPr>
      </w:pPr>
    </w:p>
    <w:p w14:paraId="239B9181" w14:textId="77777777" w:rsidR="00034C35" w:rsidRPr="00B76AEB" w:rsidRDefault="00034C35" w:rsidP="00FF1C34">
      <w:pPr>
        <w:ind w:left="2160" w:hanging="2160"/>
        <w:rPr>
          <w:rFonts w:ascii="Arial" w:hAnsi="Arial" w:cs="Arial"/>
          <w:color w:val="000000" w:themeColor="text1"/>
        </w:rPr>
      </w:pPr>
      <w:r w:rsidRPr="00B76AEB">
        <w:rPr>
          <w:rFonts w:ascii="Arial" w:hAnsi="Arial" w:cs="Arial"/>
          <w:color w:val="000000" w:themeColor="text1"/>
        </w:rPr>
        <w:lastRenderedPageBreak/>
        <w:t xml:space="preserve">Notice Period: </w:t>
      </w:r>
      <w:r w:rsidRPr="00B76AEB">
        <w:rPr>
          <w:rFonts w:ascii="Arial" w:hAnsi="Arial" w:cs="Arial"/>
          <w:color w:val="000000" w:themeColor="text1"/>
        </w:rPr>
        <w:tab/>
        <w:t>During probation 1 week, after confirmation of post 1 month for both employer and employee.</w:t>
      </w:r>
    </w:p>
    <w:p w14:paraId="2229BCAF" w14:textId="77777777" w:rsidR="00034C35" w:rsidRPr="00B76AEB" w:rsidRDefault="00034C35" w:rsidP="00FF1C34">
      <w:pPr>
        <w:ind w:left="2160" w:hanging="2160"/>
        <w:rPr>
          <w:rFonts w:ascii="Arial" w:hAnsi="Arial" w:cs="Arial"/>
          <w:color w:val="000000" w:themeColor="text1"/>
        </w:rPr>
      </w:pPr>
    </w:p>
    <w:p w14:paraId="36384F9B" w14:textId="77777777" w:rsidR="00034C35" w:rsidRPr="00B76AEB" w:rsidRDefault="00034C35" w:rsidP="00FF1C34">
      <w:pPr>
        <w:ind w:left="2160" w:hanging="2160"/>
        <w:rPr>
          <w:rFonts w:ascii="Arial" w:hAnsi="Arial" w:cs="Arial"/>
          <w:color w:val="000000" w:themeColor="text1"/>
        </w:rPr>
      </w:pPr>
      <w:r w:rsidRPr="00B76AEB">
        <w:rPr>
          <w:rFonts w:ascii="Arial" w:hAnsi="Arial" w:cs="Arial"/>
          <w:color w:val="000000" w:themeColor="text1"/>
        </w:rPr>
        <w:t>Pension:</w:t>
      </w:r>
      <w:r w:rsidRPr="00B76AEB">
        <w:rPr>
          <w:rFonts w:ascii="Arial" w:hAnsi="Arial" w:cs="Arial"/>
          <w:color w:val="000000" w:themeColor="text1"/>
        </w:rPr>
        <w:tab/>
        <w:t>This position will be part of Glasgow Film’s auto enrolment pension plan.</w:t>
      </w:r>
    </w:p>
    <w:p w14:paraId="2952B278" w14:textId="77777777" w:rsidR="00034C35" w:rsidRPr="00B76AEB" w:rsidRDefault="00034C35" w:rsidP="00FF1C34">
      <w:pPr>
        <w:ind w:left="2160" w:hanging="2160"/>
        <w:rPr>
          <w:rFonts w:ascii="Arial" w:hAnsi="Arial" w:cs="Arial"/>
          <w:color w:val="000000" w:themeColor="text1"/>
        </w:rPr>
      </w:pPr>
    </w:p>
    <w:p w14:paraId="6495722B" w14:textId="77777777" w:rsidR="00034C35" w:rsidRPr="00B76AEB" w:rsidRDefault="00034C35" w:rsidP="00FF1C34">
      <w:pPr>
        <w:ind w:left="2160" w:hanging="2160"/>
        <w:rPr>
          <w:rFonts w:ascii="Arial" w:hAnsi="Arial" w:cs="Arial"/>
          <w:color w:val="000000" w:themeColor="text1"/>
        </w:rPr>
      </w:pPr>
      <w:r w:rsidRPr="00B76AEB">
        <w:rPr>
          <w:rFonts w:ascii="Arial" w:hAnsi="Arial" w:cs="Arial"/>
          <w:color w:val="000000" w:themeColor="text1"/>
        </w:rPr>
        <w:t xml:space="preserve">Right to work: </w:t>
      </w:r>
      <w:r w:rsidRPr="00B76AEB">
        <w:rPr>
          <w:rFonts w:ascii="Arial" w:hAnsi="Arial" w:cs="Arial"/>
          <w:color w:val="000000" w:themeColor="text1"/>
        </w:rPr>
        <w:tab/>
        <w:t>The successful applicant will be required to provide documentation under the Immigration, Asylum and Nationality Act 2006.</w:t>
      </w:r>
    </w:p>
    <w:p w14:paraId="5449CDE3" w14:textId="77777777" w:rsidR="00034C35" w:rsidRPr="00B76AEB" w:rsidRDefault="00034C35" w:rsidP="00FF1C34">
      <w:pPr>
        <w:ind w:left="2160" w:hanging="2160"/>
        <w:rPr>
          <w:rFonts w:ascii="Arial" w:hAnsi="Arial" w:cs="Arial"/>
          <w:color w:val="000000" w:themeColor="text1"/>
        </w:rPr>
      </w:pPr>
    </w:p>
    <w:p w14:paraId="2E6C5761" w14:textId="77777777" w:rsidR="00034C35" w:rsidRPr="00B76AEB" w:rsidRDefault="00034C35" w:rsidP="00FF1C34">
      <w:pPr>
        <w:ind w:left="2160" w:hanging="2160"/>
        <w:rPr>
          <w:rFonts w:ascii="Arial" w:hAnsi="Arial" w:cs="Arial"/>
          <w:color w:val="000000" w:themeColor="text1"/>
        </w:rPr>
      </w:pPr>
      <w:r w:rsidRPr="00B76AEB">
        <w:rPr>
          <w:rFonts w:ascii="Arial" w:hAnsi="Arial" w:cs="Arial"/>
          <w:color w:val="000000" w:themeColor="text1"/>
        </w:rPr>
        <w:t>References:</w:t>
      </w:r>
      <w:r w:rsidRPr="00B76AEB">
        <w:rPr>
          <w:rFonts w:ascii="Arial" w:hAnsi="Arial" w:cs="Arial"/>
          <w:color w:val="000000" w:themeColor="text1"/>
        </w:rPr>
        <w:tab/>
        <w:t>Offers of employment are subject to the receipt of references that are satisfactory to Glasgow Film.</w:t>
      </w:r>
    </w:p>
    <w:p w14:paraId="0D60FCE2" w14:textId="77777777" w:rsidR="00034C35" w:rsidRPr="00B76AEB" w:rsidRDefault="00034C35" w:rsidP="00FF1C34">
      <w:pPr>
        <w:ind w:left="2160" w:hanging="2160"/>
        <w:rPr>
          <w:rFonts w:ascii="Arial" w:hAnsi="Arial" w:cs="Arial"/>
          <w:color w:val="000000" w:themeColor="text1"/>
        </w:rPr>
      </w:pPr>
    </w:p>
    <w:p w14:paraId="48AC5FEB" w14:textId="7EDAF7BF" w:rsidR="00AD7E99" w:rsidRPr="00B76AEB" w:rsidRDefault="00034C35" w:rsidP="00FF1C34">
      <w:pPr>
        <w:ind w:left="2200" w:hanging="2200"/>
        <w:rPr>
          <w:rFonts w:ascii="Arial" w:eastAsia="Times New Roman" w:hAnsi="Arial" w:cs="Arial"/>
          <w:color w:val="212121"/>
          <w:bdr w:val="none" w:sz="0" w:space="0" w:color="auto"/>
          <w:lang w:val="en-GB" w:eastAsia="en-GB"/>
        </w:rPr>
      </w:pPr>
      <w:r w:rsidRPr="00B76AEB">
        <w:rPr>
          <w:rFonts w:ascii="Arial" w:eastAsia="Times New Roman" w:hAnsi="Arial" w:cs="Arial"/>
          <w:bCs/>
          <w:color w:val="000000"/>
          <w:bdr w:val="none" w:sz="0" w:space="0" w:color="auto"/>
          <w:lang w:val="en-GB"/>
        </w:rPr>
        <w:t>Other benefits:</w:t>
      </w:r>
      <w:r w:rsidRPr="00B76AEB">
        <w:rPr>
          <w:rFonts w:ascii="Arial" w:eastAsia="Times New Roman" w:hAnsi="Arial" w:cs="Arial"/>
          <w:color w:val="000000"/>
          <w:bdr w:val="none" w:sz="0" w:space="0" w:color="auto"/>
          <w:lang w:val="en-GB"/>
        </w:rPr>
        <w:t>       </w:t>
      </w:r>
      <w:r w:rsidRPr="00B76AEB">
        <w:rPr>
          <w:rFonts w:ascii="Arial" w:eastAsia="Times New Roman" w:hAnsi="Arial" w:cs="Arial"/>
          <w:color w:val="000000"/>
          <w:bdr w:val="none" w:sz="0" w:space="0" w:color="auto"/>
          <w:lang w:val="en-GB"/>
        </w:rPr>
        <w:tab/>
      </w:r>
      <w:r w:rsidR="00AD7E99" w:rsidRPr="00B76AEB">
        <w:rPr>
          <w:rFonts w:ascii="Arial" w:eastAsia="Times New Roman" w:hAnsi="Arial" w:cs="Arial"/>
          <w:bdr w:val="none" w:sz="0" w:space="0" w:color="auto"/>
          <w:lang w:val="en-GB" w:eastAsia="en-GB"/>
        </w:rPr>
        <w:t>Staff membership benefits (subject to availability): free and reduced priced tickets to Glasgow Film screenings; access to staff screenings; staff rates for hot drinks in café; employee assistance programme; discounted (optional) membership at Hilton DoubleTree Gym and Pool. </w:t>
      </w:r>
    </w:p>
    <w:p w14:paraId="0548CEC0" w14:textId="17E897F6" w:rsidR="00034C35" w:rsidRPr="00B76AEB" w:rsidRDefault="00034C35" w:rsidP="00AD7E99">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rPr>
      </w:pPr>
    </w:p>
    <w:p w14:paraId="55305320" w14:textId="326ED4D8" w:rsidR="00034C35" w:rsidRPr="00B76AEB" w:rsidRDefault="00034C35" w:rsidP="00AD7E99">
      <w:pPr>
        <w:rPr>
          <w:rFonts w:ascii="Arial" w:hAnsi="Arial" w:cs="Arial"/>
          <w:color w:val="000000" w:themeColor="text1"/>
        </w:rPr>
      </w:pPr>
      <w:r w:rsidRPr="00B76AEB">
        <w:rPr>
          <w:rFonts w:ascii="Arial" w:hAnsi="Arial" w:cs="Arial"/>
          <w:color w:val="000000" w:themeColor="text1"/>
        </w:rPr>
        <w:t>Start date:</w:t>
      </w:r>
      <w:r w:rsidRPr="00B76AEB">
        <w:rPr>
          <w:rFonts w:ascii="Arial" w:hAnsi="Arial" w:cs="Arial"/>
          <w:color w:val="000000" w:themeColor="text1"/>
        </w:rPr>
        <w:tab/>
      </w:r>
      <w:r w:rsidRPr="00B76AEB">
        <w:rPr>
          <w:rFonts w:ascii="Arial" w:hAnsi="Arial" w:cs="Arial"/>
          <w:color w:val="000000" w:themeColor="text1"/>
        </w:rPr>
        <w:tab/>
      </w:r>
      <w:r w:rsidR="000960EA">
        <w:rPr>
          <w:rFonts w:ascii="Arial" w:hAnsi="Arial" w:cs="Arial"/>
          <w:color w:val="000000" w:themeColor="text1"/>
        </w:rPr>
        <w:t>August 2024</w:t>
      </w:r>
    </w:p>
    <w:p w14:paraId="39F1C603" w14:textId="77777777" w:rsidR="00034C35" w:rsidRPr="00B76AEB" w:rsidRDefault="00034C35" w:rsidP="00AD7E99">
      <w:pPr>
        <w:rPr>
          <w:rFonts w:ascii="Arial" w:eastAsia="NeubauGrotesk R-55 Normal" w:hAnsi="Arial" w:cs="Arial"/>
          <w:color w:val="000000" w:themeColor="text1"/>
        </w:rPr>
      </w:pPr>
    </w:p>
    <w:p w14:paraId="1D276CBB" w14:textId="77777777" w:rsidR="00D30594" w:rsidRPr="00B76AEB" w:rsidRDefault="00D30594" w:rsidP="00AD7E99">
      <w:pPr>
        <w:pStyle w:val="NormalWeb"/>
        <w:spacing w:before="0" w:beforeAutospacing="0" w:after="0" w:afterAutospacing="0"/>
        <w:rPr>
          <w:rFonts w:ascii="Arial" w:hAnsi="Arial" w:cs="Arial"/>
        </w:rPr>
      </w:pPr>
      <w:r w:rsidRPr="00B76AEB">
        <w:rPr>
          <w:rFonts w:ascii="Arial" w:hAnsi="Arial" w:cs="Arial"/>
          <w:color w:val="000000"/>
        </w:rPr>
        <w:t>Glasgow Film is an Equal Opportunities Employer and as such all positions will be offered to the candidate with the required skills for the post and without consideration to a candidate’s race, ethnic origin, nationality, religion or belief, sex, sexual orientation, gender reassignment, age, marital or civil partnership status or disability.</w:t>
      </w:r>
    </w:p>
    <w:p w14:paraId="7E6E2632" w14:textId="0EC551F5" w:rsidR="00034C35" w:rsidRPr="00B76AEB" w:rsidRDefault="00034C35" w:rsidP="00AD7E99">
      <w:pPr>
        <w:spacing w:after="240"/>
        <w:rPr>
          <w:rFonts w:ascii="Arial" w:hAnsi="Arial" w:cs="Arial"/>
        </w:rPr>
      </w:pPr>
    </w:p>
    <w:p w14:paraId="42105C8B" w14:textId="03B874C2" w:rsidR="00034C35" w:rsidRPr="00B76AEB" w:rsidRDefault="00034C35" w:rsidP="00AD7E99">
      <w:pPr>
        <w:spacing w:line="360" w:lineRule="auto"/>
        <w:rPr>
          <w:rFonts w:ascii="Arial" w:eastAsia="NeubauGrotesk R-55 Normal" w:hAnsi="Arial" w:cs="Arial"/>
          <w:color w:val="000000" w:themeColor="text1"/>
        </w:rPr>
      </w:pPr>
      <w:r w:rsidRPr="00B76AEB">
        <w:rPr>
          <w:rFonts w:ascii="Arial" w:hAnsi="Arial" w:cs="Arial"/>
          <w:b/>
          <w:color w:val="000000" w:themeColor="text1"/>
        </w:rPr>
        <w:t xml:space="preserve">JOB DESCRIPTION: </w:t>
      </w:r>
      <w:r w:rsidR="00B06954">
        <w:rPr>
          <w:rFonts w:ascii="Arial" w:hAnsi="Arial" w:cs="Arial"/>
          <w:b/>
          <w:color w:val="000000" w:themeColor="text1"/>
        </w:rPr>
        <w:t>TECHNICAL OFFICER</w:t>
      </w:r>
      <w:r w:rsidR="00B06954" w:rsidRPr="00B76AEB">
        <w:rPr>
          <w:rFonts w:ascii="Arial" w:hAnsi="Arial" w:cs="Arial"/>
          <w:b/>
          <w:color w:val="000000" w:themeColor="text1"/>
        </w:rPr>
        <w:t xml:space="preserve"> </w:t>
      </w:r>
    </w:p>
    <w:p w14:paraId="08BB267A" w14:textId="48BBCFD0" w:rsidR="00034C35" w:rsidRPr="00B76AEB" w:rsidRDefault="00034C35" w:rsidP="00AD7E99">
      <w:pPr>
        <w:outlineLvl w:val="0"/>
        <w:rPr>
          <w:rFonts w:ascii="Arial" w:hAnsi="Arial" w:cs="Arial"/>
          <w:color w:val="000000" w:themeColor="text1"/>
        </w:rPr>
      </w:pPr>
      <w:r w:rsidRPr="00B76AEB">
        <w:rPr>
          <w:rFonts w:ascii="Arial" w:hAnsi="Arial" w:cs="Arial"/>
          <w:b/>
          <w:color w:val="000000" w:themeColor="text1"/>
        </w:rPr>
        <w:t xml:space="preserve">Responsible to: </w:t>
      </w:r>
      <w:r w:rsidRPr="00B76AEB">
        <w:rPr>
          <w:rFonts w:ascii="Arial" w:hAnsi="Arial" w:cs="Arial"/>
          <w:b/>
          <w:color w:val="000000" w:themeColor="text1"/>
        </w:rPr>
        <w:tab/>
      </w:r>
      <w:r w:rsidRPr="00B76AEB">
        <w:rPr>
          <w:rFonts w:ascii="Arial" w:hAnsi="Arial" w:cs="Arial"/>
          <w:b/>
          <w:color w:val="000000" w:themeColor="text1"/>
        </w:rPr>
        <w:tab/>
      </w:r>
      <w:r w:rsidR="00B06954">
        <w:rPr>
          <w:rFonts w:ascii="Arial" w:hAnsi="Arial" w:cs="Arial"/>
          <w:color w:val="000000" w:themeColor="text1"/>
        </w:rPr>
        <w:t>Technical Manager</w:t>
      </w:r>
      <w:r w:rsidRPr="00B76AEB">
        <w:rPr>
          <w:rFonts w:ascii="Arial" w:hAnsi="Arial" w:cs="Arial"/>
          <w:color w:val="000000" w:themeColor="text1"/>
        </w:rPr>
        <w:t xml:space="preserve">  </w:t>
      </w:r>
    </w:p>
    <w:p w14:paraId="0EBFD1F7" w14:textId="4A9ACF9B" w:rsidR="00034C35" w:rsidRPr="00B76AEB" w:rsidRDefault="00034C35" w:rsidP="00AD7E99">
      <w:pPr>
        <w:rPr>
          <w:rFonts w:ascii="Arial" w:hAnsi="Arial" w:cs="Arial"/>
          <w:color w:val="000000" w:themeColor="text1"/>
        </w:rPr>
      </w:pPr>
      <w:r w:rsidRPr="00B76AEB">
        <w:rPr>
          <w:rFonts w:ascii="Arial" w:hAnsi="Arial" w:cs="Arial"/>
          <w:b/>
          <w:color w:val="000000" w:themeColor="text1"/>
        </w:rPr>
        <w:t xml:space="preserve">Responsible for: </w:t>
      </w:r>
      <w:r w:rsidRPr="00B76AEB">
        <w:rPr>
          <w:rFonts w:ascii="Arial" w:hAnsi="Arial" w:cs="Arial"/>
          <w:b/>
          <w:color w:val="000000" w:themeColor="text1"/>
        </w:rPr>
        <w:tab/>
      </w:r>
      <w:r w:rsidRPr="00B76AEB">
        <w:rPr>
          <w:rFonts w:ascii="Arial" w:hAnsi="Arial" w:cs="Arial"/>
          <w:b/>
          <w:color w:val="000000" w:themeColor="text1"/>
        </w:rPr>
        <w:tab/>
      </w:r>
      <w:r w:rsidRPr="00B76AEB">
        <w:rPr>
          <w:rFonts w:ascii="Arial" w:hAnsi="Arial" w:cs="Arial"/>
          <w:color w:val="000000" w:themeColor="text1"/>
        </w:rPr>
        <w:t xml:space="preserve">Please see </w:t>
      </w:r>
      <w:r w:rsidR="00D30594" w:rsidRPr="00B76AEB">
        <w:rPr>
          <w:rFonts w:ascii="Arial" w:hAnsi="Arial" w:cs="Arial"/>
          <w:color w:val="000000" w:themeColor="text1"/>
        </w:rPr>
        <w:t>principal</w:t>
      </w:r>
      <w:r w:rsidRPr="00B76AEB">
        <w:rPr>
          <w:rFonts w:ascii="Arial" w:hAnsi="Arial" w:cs="Arial"/>
          <w:color w:val="000000" w:themeColor="text1"/>
        </w:rPr>
        <w:t xml:space="preserve"> duties outlined below</w:t>
      </w:r>
    </w:p>
    <w:p w14:paraId="6FE6BAAF" w14:textId="77777777" w:rsidR="00034C35" w:rsidRPr="00B76AEB" w:rsidRDefault="00034C35" w:rsidP="00AD7E99">
      <w:pPr>
        <w:rPr>
          <w:rFonts w:ascii="Arial" w:hAnsi="Arial" w:cs="Arial"/>
          <w:color w:val="000000" w:themeColor="text1"/>
        </w:rPr>
      </w:pPr>
      <w:r w:rsidRPr="00B76AEB">
        <w:rPr>
          <w:rFonts w:ascii="Arial" w:hAnsi="Arial" w:cs="Arial"/>
          <w:b/>
          <w:color w:val="000000" w:themeColor="text1"/>
        </w:rPr>
        <w:t>Staff Structure:</w:t>
      </w:r>
      <w:r w:rsidRPr="00B76AEB">
        <w:rPr>
          <w:rFonts w:ascii="Arial" w:hAnsi="Arial" w:cs="Arial"/>
          <w:color w:val="000000" w:themeColor="text1"/>
        </w:rPr>
        <w:t xml:space="preserve"> </w:t>
      </w:r>
      <w:r w:rsidRPr="00B76AEB">
        <w:rPr>
          <w:rFonts w:ascii="Arial" w:hAnsi="Arial" w:cs="Arial"/>
          <w:color w:val="000000" w:themeColor="text1"/>
        </w:rPr>
        <w:tab/>
      </w:r>
      <w:r w:rsidRPr="00B76AEB">
        <w:rPr>
          <w:rFonts w:ascii="Arial" w:hAnsi="Arial" w:cs="Arial"/>
          <w:color w:val="000000" w:themeColor="text1"/>
        </w:rPr>
        <w:tab/>
        <w:t>See attachment</w:t>
      </w:r>
    </w:p>
    <w:p w14:paraId="22016357" w14:textId="77777777" w:rsidR="007E1E7C" w:rsidRPr="00B76AEB" w:rsidRDefault="007E1E7C" w:rsidP="00AD7E99">
      <w:pPr>
        <w:rPr>
          <w:rFonts w:ascii="Arial" w:hAnsi="Arial" w:cs="Arial"/>
        </w:rPr>
      </w:pPr>
    </w:p>
    <w:p w14:paraId="2A4CD354" w14:textId="77777777" w:rsidR="007E1E7C" w:rsidRPr="00B76AEB" w:rsidRDefault="007E1E7C" w:rsidP="00AD7E99">
      <w:pPr>
        <w:pStyle w:val="NormalWeb"/>
        <w:spacing w:before="0" w:beforeAutospacing="0" w:after="240" w:afterAutospacing="0"/>
        <w:rPr>
          <w:rFonts w:ascii="Arial" w:hAnsi="Arial" w:cs="Arial"/>
          <w:b/>
          <w:bCs/>
          <w:color w:val="000000"/>
        </w:rPr>
      </w:pPr>
      <w:r w:rsidRPr="00B76AEB">
        <w:rPr>
          <w:rFonts w:ascii="Arial" w:hAnsi="Arial" w:cs="Arial"/>
          <w:b/>
          <w:bCs/>
          <w:color w:val="000000"/>
        </w:rPr>
        <w:t>Principal Purpose of the Post</w:t>
      </w:r>
    </w:p>
    <w:p w14:paraId="0F5544EC" w14:textId="38BBA699" w:rsidR="001B2FBC" w:rsidRPr="00B76AEB" w:rsidRDefault="00B06954" w:rsidP="00AD7E99">
      <w:pPr>
        <w:rPr>
          <w:rFonts w:ascii="Arial" w:eastAsia="Times New Roman" w:hAnsi="Arial" w:cs="Arial"/>
          <w:color w:val="000000"/>
          <w:bdr w:val="none" w:sz="0" w:space="0" w:color="auto"/>
          <w:lang w:val="en-GB" w:eastAsia="en-GB"/>
        </w:rPr>
      </w:pPr>
      <w:r>
        <w:rPr>
          <w:rFonts w:ascii="Arial" w:hAnsi="Arial" w:cs="Arial"/>
        </w:rPr>
        <w:t>The postholder will assist in</w:t>
      </w:r>
      <w:r w:rsidRPr="00124676">
        <w:rPr>
          <w:rFonts w:ascii="Arial" w:hAnsi="Arial" w:cs="Arial"/>
        </w:rPr>
        <w:t xml:space="preserve"> the efficient and safe planning and running of G</w:t>
      </w:r>
      <w:r>
        <w:rPr>
          <w:rFonts w:ascii="Arial" w:hAnsi="Arial" w:cs="Arial"/>
        </w:rPr>
        <w:t xml:space="preserve">lasgow </w:t>
      </w:r>
      <w:r w:rsidRPr="00124676">
        <w:rPr>
          <w:rFonts w:ascii="Arial" w:hAnsi="Arial" w:cs="Arial"/>
        </w:rPr>
        <w:t>F</w:t>
      </w:r>
      <w:r>
        <w:rPr>
          <w:rFonts w:ascii="Arial" w:hAnsi="Arial" w:cs="Arial"/>
        </w:rPr>
        <w:t>ilm</w:t>
      </w:r>
      <w:r w:rsidRPr="00124676">
        <w:rPr>
          <w:rFonts w:ascii="Arial" w:hAnsi="Arial" w:cs="Arial"/>
        </w:rPr>
        <w:t xml:space="preserve"> programmes and events providing exceptional technical services at all times. </w:t>
      </w:r>
      <w:r>
        <w:rPr>
          <w:rFonts w:ascii="Arial" w:hAnsi="Arial" w:cs="Arial"/>
        </w:rPr>
        <w:t>This covers screenings and events both at GFT and at other venues – many of which are not traditional cinema viewing spaces</w:t>
      </w:r>
    </w:p>
    <w:p w14:paraId="4BC19838" w14:textId="22342D1F" w:rsidR="00034C35" w:rsidRPr="00B06954" w:rsidRDefault="00034C35" w:rsidP="00AD7E99">
      <w:pPr>
        <w:rPr>
          <w:rFonts w:ascii="Arial" w:eastAsia="Times New Roman" w:hAnsi="Arial" w:cs="Arial"/>
          <w:color w:val="000000"/>
          <w:bdr w:val="none" w:sz="0" w:space="0" w:color="auto"/>
          <w:lang w:eastAsia="en-GB"/>
        </w:rPr>
      </w:pPr>
      <w:r w:rsidRPr="00B76AEB">
        <w:rPr>
          <w:rFonts w:ascii="Arial" w:eastAsia="Times New Roman" w:hAnsi="Arial" w:cs="Arial"/>
          <w:b/>
          <w:bCs/>
          <w:color w:val="000000"/>
          <w:bdr w:val="none" w:sz="0" w:space="0" w:color="auto"/>
          <w:lang w:eastAsia="en-GB"/>
        </w:rPr>
        <w:t xml:space="preserve">Responsibilities </w:t>
      </w:r>
    </w:p>
    <w:p w14:paraId="1C48DBBC" w14:textId="77777777" w:rsidR="00034C35" w:rsidRPr="00B76AEB" w:rsidRDefault="00034C35" w:rsidP="00AD7E99">
      <w:pPr>
        <w:rPr>
          <w:rFonts w:ascii="Arial" w:eastAsia="Times New Roman" w:hAnsi="Arial" w:cs="Arial"/>
          <w:color w:val="000000"/>
          <w:bdr w:val="none" w:sz="0" w:space="0" w:color="auto"/>
          <w:lang w:val="en-GB" w:eastAsia="en-GB"/>
        </w:rPr>
      </w:pPr>
    </w:p>
    <w:p w14:paraId="1F1A7A39" w14:textId="77777777" w:rsidR="00B06954" w:rsidRPr="00B06954" w:rsidRDefault="00B06954" w:rsidP="00B06954">
      <w:pPr>
        <w:rPr>
          <w:rFonts w:ascii="Arial" w:hAnsi="Arial" w:cs="Arial"/>
          <w:b/>
          <w:bCs/>
          <w:u w:val="single"/>
        </w:rPr>
      </w:pPr>
      <w:r w:rsidRPr="00B06954">
        <w:rPr>
          <w:rFonts w:ascii="Arial" w:hAnsi="Arial" w:cs="Arial"/>
          <w:b/>
          <w:bCs/>
          <w:u w:val="single"/>
        </w:rPr>
        <w:t>Main Technical duties</w:t>
      </w:r>
    </w:p>
    <w:p w14:paraId="55CFB067" w14:textId="77777777" w:rsidR="00B06954" w:rsidRDefault="00B06954" w:rsidP="00B06954">
      <w:pPr>
        <w:pStyle w:val="BlockText"/>
        <w:numPr>
          <w:ilvl w:val="0"/>
          <w:numId w:val="21"/>
        </w:numPr>
        <w:spacing w:line="240" w:lineRule="auto"/>
        <w:ind w:right="0"/>
        <w:jc w:val="both"/>
        <w:rPr>
          <w:rFonts w:ascii="Arial" w:hAnsi="Arial" w:cs="Arial"/>
          <w:szCs w:val="24"/>
        </w:rPr>
      </w:pPr>
      <w:r w:rsidRPr="007F1B63">
        <w:rPr>
          <w:rFonts w:ascii="Arial" w:hAnsi="Arial" w:cs="Arial"/>
          <w:szCs w:val="24"/>
        </w:rPr>
        <w:t xml:space="preserve">Attending to the technical delivery of output from the Glasgow Film Programme Team, both at the GFT and at external venues, ensuring the highest standards of cinema exhibition and event presentation. </w:t>
      </w:r>
    </w:p>
    <w:p w14:paraId="1BAF3523" w14:textId="77777777" w:rsidR="00B06954" w:rsidRDefault="00B06954" w:rsidP="00B06954">
      <w:pPr>
        <w:pStyle w:val="BlockText"/>
        <w:spacing w:line="240" w:lineRule="auto"/>
        <w:ind w:left="720" w:right="0"/>
        <w:jc w:val="both"/>
        <w:rPr>
          <w:rFonts w:ascii="Arial" w:hAnsi="Arial" w:cs="Arial"/>
          <w:szCs w:val="24"/>
        </w:rPr>
      </w:pPr>
    </w:p>
    <w:p w14:paraId="40CB7BB5" w14:textId="61F26D98" w:rsidR="00B06954" w:rsidRPr="00B06954" w:rsidRDefault="00B06954" w:rsidP="00B06954">
      <w:pPr>
        <w:pStyle w:val="BlockText"/>
        <w:numPr>
          <w:ilvl w:val="0"/>
          <w:numId w:val="21"/>
        </w:numPr>
        <w:spacing w:line="240" w:lineRule="auto"/>
        <w:ind w:right="0"/>
        <w:jc w:val="both"/>
        <w:rPr>
          <w:rFonts w:ascii="Arial" w:hAnsi="Arial" w:cs="Arial"/>
          <w:szCs w:val="24"/>
        </w:rPr>
      </w:pPr>
      <w:r w:rsidRPr="007F1B63">
        <w:rPr>
          <w:rFonts w:ascii="Arial" w:hAnsi="Arial" w:cs="Arial"/>
          <w:szCs w:val="24"/>
        </w:rPr>
        <w:t>Covering all of the technical and servicing needs for the cinemas, including 70mm, 35mm, DCP and alternate content</w:t>
      </w:r>
      <w:r>
        <w:rPr>
          <w:rFonts w:ascii="Arial" w:hAnsi="Arial" w:cs="Arial"/>
          <w:szCs w:val="24"/>
        </w:rPr>
        <w:t xml:space="preserve">. While prior </w:t>
      </w:r>
      <w:r>
        <w:rPr>
          <w:rFonts w:ascii="Arial" w:hAnsi="Arial" w:cs="Arial"/>
          <w:szCs w:val="24"/>
        </w:rPr>
        <w:lastRenderedPageBreak/>
        <w:t>experience of handling and projecting film stock would be preferred, it is not essential, as on-the-job training can be made available.</w:t>
      </w:r>
    </w:p>
    <w:p w14:paraId="471D5649" w14:textId="39CB795A" w:rsidR="00B06954" w:rsidRPr="00B06954" w:rsidRDefault="00B06954" w:rsidP="00B06954">
      <w:pPr>
        <w:pStyle w:val="BlockText"/>
        <w:numPr>
          <w:ilvl w:val="0"/>
          <w:numId w:val="21"/>
        </w:numPr>
        <w:spacing w:line="240" w:lineRule="auto"/>
        <w:ind w:right="0"/>
        <w:rPr>
          <w:rFonts w:ascii="Arial" w:hAnsi="Arial" w:cs="Arial"/>
          <w:szCs w:val="24"/>
        </w:rPr>
      </w:pPr>
      <w:r>
        <w:rPr>
          <w:rFonts w:ascii="Arial" w:hAnsi="Arial" w:cs="Arial"/>
          <w:szCs w:val="24"/>
        </w:rPr>
        <w:t>Attending to the technical delivery of private hires.</w:t>
      </w:r>
    </w:p>
    <w:p w14:paraId="2449F733" w14:textId="112292F1" w:rsidR="00B06954" w:rsidRPr="00B06954" w:rsidRDefault="00B06954" w:rsidP="00B06954">
      <w:pPr>
        <w:pStyle w:val="BlockText"/>
        <w:numPr>
          <w:ilvl w:val="0"/>
          <w:numId w:val="21"/>
        </w:numPr>
        <w:spacing w:line="240" w:lineRule="auto"/>
        <w:ind w:right="0"/>
        <w:jc w:val="both"/>
        <w:rPr>
          <w:rFonts w:ascii="Arial" w:hAnsi="Arial" w:cs="Arial"/>
          <w:szCs w:val="24"/>
        </w:rPr>
      </w:pPr>
      <w:r w:rsidRPr="005B296D">
        <w:rPr>
          <w:rFonts w:ascii="Arial" w:hAnsi="Arial" w:cs="Arial"/>
          <w:szCs w:val="24"/>
        </w:rPr>
        <w:t>Under the direction of the Technical Manager</w:t>
      </w:r>
      <w:r>
        <w:rPr>
          <w:rFonts w:ascii="Arial" w:hAnsi="Arial" w:cs="Arial"/>
          <w:szCs w:val="24"/>
        </w:rPr>
        <w:t>, attending to maintenance and c</w:t>
      </w:r>
      <w:r w:rsidRPr="005D1169">
        <w:rPr>
          <w:rFonts w:ascii="Arial" w:hAnsi="Arial" w:cs="Arial"/>
          <w:szCs w:val="24"/>
        </w:rPr>
        <w:t xml:space="preserve">leanliness of the </w:t>
      </w:r>
      <w:r>
        <w:rPr>
          <w:rFonts w:ascii="Arial" w:hAnsi="Arial" w:cs="Arial"/>
          <w:szCs w:val="24"/>
        </w:rPr>
        <w:t>projection boxes</w:t>
      </w:r>
      <w:r w:rsidRPr="005D1169">
        <w:rPr>
          <w:rFonts w:ascii="Arial" w:hAnsi="Arial" w:cs="Arial"/>
          <w:szCs w:val="24"/>
        </w:rPr>
        <w:t>, ensuring that action is promptly taken to repair any defects i</w:t>
      </w:r>
      <w:r>
        <w:rPr>
          <w:rFonts w:ascii="Arial" w:hAnsi="Arial" w:cs="Arial"/>
          <w:szCs w:val="24"/>
        </w:rPr>
        <w:t>n a timely and effective manner.</w:t>
      </w:r>
    </w:p>
    <w:p w14:paraId="598A180D" w14:textId="3480A7B7" w:rsidR="00B06954" w:rsidRPr="00B06954" w:rsidRDefault="00B06954" w:rsidP="00B06954">
      <w:pPr>
        <w:pStyle w:val="BlockText"/>
        <w:numPr>
          <w:ilvl w:val="0"/>
          <w:numId w:val="21"/>
        </w:numPr>
        <w:spacing w:line="240" w:lineRule="auto"/>
        <w:ind w:right="0"/>
        <w:jc w:val="both"/>
        <w:rPr>
          <w:rFonts w:ascii="Arial" w:hAnsi="Arial" w:cs="Arial"/>
        </w:rPr>
      </w:pPr>
      <w:r w:rsidRPr="005B296D">
        <w:rPr>
          <w:rFonts w:ascii="Arial" w:hAnsi="Arial" w:cs="Arial"/>
          <w:szCs w:val="24"/>
        </w:rPr>
        <w:t xml:space="preserve">Under the direction of the Technical Manager, attending to repairs and maintenance within the building. Any damage to the fabric of the building must be attended to promptly. </w:t>
      </w:r>
    </w:p>
    <w:p w14:paraId="4C034D92" w14:textId="6F006CBA" w:rsidR="00B06954" w:rsidRPr="00B06954" w:rsidRDefault="00B06954" w:rsidP="00B06954">
      <w:pPr>
        <w:pStyle w:val="BlockText"/>
        <w:numPr>
          <w:ilvl w:val="0"/>
          <w:numId w:val="21"/>
        </w:numPr>
        <w:spacing w:line="240" w:lineRule="auto"/>
        <w:ind w:right="0"/>
        <w:jc w:val="both"/>
        <w:rPr>
          <w:rFonts w:ascii="Arial" w:hAnsi="Arial" w:cs="Arial"/>
          <w:szCs w:val="24"/>
        </w:rPr>
      </w:pPr>
      <w:r>
        <w:rPr>
          <w:rFonts w:ascii="Arial" w:hAnsi="Arial" w:cs="Arial"/>
          <w:szCs w:val="24"/>
        </w:rPr>
        <w:t>Attending to insurance and shipping requirements for Glasgow Film programmes and events, both internal and external.</w:t>
      </w:r>
    </w:p>
    <w:p w14:paraId="2DFB65E1" w14:textId="580E96E0" w:rsidR="00B06954" w:rsidRPr="00B06954" w:rsidRDefault="00B06954" w:rsidP="00B06954">
      <w:pPr>
        <w:pStyle w:val="BlockText"/>
        <w:numPr>
          <w:ilvl w:val="0"/>
          <w:numId w:val="21"/>
        </w:numPr>
        <w:spacing w:line="240" w:lineRule="auto"/>
        <w:ind w:right="0"/>
        <w:jc w:val="both"/>
        <w:rPr>
          <w:rFonts w:ascii="Arial" w:hAnsi="Arial" w:cs="Arial"/>
          <w:szCs w:val="24"/>
        </w:rPr>
      </w:pPr>
      <w:r>
        <w:rPr>
          <w:rFonts w:ascii="Arial" w:hAnsi="Arial" w:cs="Arial"/>
          <w:szCs w:val="24"/>
        </w:rPr>
        <w:t>Ensuring that communication links between the Technical Team and other parties (both internal and external) are maintained.</w:t>
      </w:r>
    </w:p>
    <w:p w14:paraId="727E8555" w14:textId="556FDAC8" w:rsidR="00B06954" w:rsidRPr="00FB2A20" w:rsidRDefault="00B06954" w:rsidP="00FB2A20">
      <w:pPr>
        <w:pStyle w:val="BlockText"/>
        <w:numPr>
          <w:ilvl w:val="0"/>
          <w:numId w:val="21"/>
        </w:numPr>
        <w:spacing w:line="240" w:lineRule="auto"/>
        <w:ind w:right="0"/>
        <w:jc w:val="both"/>
        <w:rPr>
          <w:rFonts w:ascii="Arial" w:hAnsi="Arial" w:cs="Arial"/>
          <w:szCs w:val="24"/>
        </w:rPr>
      </w:pPr>
      <w:r>
        <w:rPr>
          <w:rFonts w:ascii="Arial" w:hAnsi="Arial" w:cs="Arial"/>
          <w:szCs w:val="24"/>
        </w:rPr>
        <w:t>Health and Safety – Attending to health and safety matters relating to screenings and events at GFT and at external events for the Festivals.</w:t>
      </w:r>
    </w:p>
    <w:p w14:paraId="79808845" w14:textId="77777777" w:rsidR="00B06954" w:rsidRPr="007F1B63" w:rsidRDefault="00B06954" w:rsidP="00B06954">
      <w:pPr>
        <w:jc w:val="both"/>
        <w:rPr>
          <w:rFonts w:ascii="Arial" w:hAnsi="Arial" w:cs="Arial"/>
        </w:rPr>
      </w:pPr>
    </w:p>
    <w:p w14:paraId="2BFC89BF" w14:textId="5AFCA04F" w:rsidR="00B06954" w:rsidRPr="00A04F7A" w:rsidRDefault="00B06954" w:rsidP="00B06954">
      <w:pPr>
        <w:jc w:val="both"/>
        <w:outlineLvl w:val="0"/>
        <w:rPr>
          <w:rFonts w:ascii="Arial" w:hAnsi="Arial" w:cs="Arial"/>
          <w:b/>
          <w:bCs/>
          <w:u w:val="single"/>
        </w:rPr>
      </w:pPr>
      <w:r w:rsidRPr="00A04F7A">
        <w:rPr>
          <w:rFonts w:ascii="Arial" w:hAnsi="Arial" w:cs="Arial"/>
          <w:b/>
          <w:bCs/>
          <w:u w:val="single"/>
        </w:rPr>
        <w:t>Other</w:t>
      </w:r>
    </w:p>
    <w:p w14:paraId="5212C2B3" w14:textId="77777777" w:rsidR="00B06954" w:rsidRDefault="00B06954" w:rsidP="00B06954">
      <w:pPr>
        <w:pStyle w:val="BlockText"/>
        <w:spacing w:line="240" w:lineRule="auto"/>
        <w:ind w:left="720" w:right="0"/>
        <w:jc w:val="both"/>
        <w:rPr>
          <w:rFonts w:ascii="Arial" w:hAnsi="Arial" w:cs="Arial"/>
          <w:szCs w:val="24"/>
        </w:rPr>
      </w:pPr>
    </w:p>
    <w:p w14:paraId="34C43E8B" w14:textId="7586E0C1" w:rsidR="00B06954" w:rsidRDefault="00B06954" w:rsidP="00B06954">
      <w:pPr>
        <w:pStyle w:val="BlockText"/>
        <w:numPr>
          <w:ilvl w:val="0"/>
          <w:numId w:val="21"/>
        </w:numPr>
        <w:spacing w:line="240" w:lineRule="auto"/>
        <w:jc w:val="both"/>
        <w:rPr>
          <w:rFonts w:ascii="Arial" w:hAnsi="Arial" w:cs="Arial"/>
          <w:szCs w:val="24"/>
        </w:rPr>
      </w:pPr>
      <w:r w:rsidRPr="00B06954">
        <w:rPr>
          <w:rFonts w:ascii="Arial" w:hAnsi="Arial" w:cs="Arial"/>
          <w:szCs w:val="24"/>
        </w:rPr>
        <w:t xml:space="preserve">Any other relevant duties as requested by the </w:t>
      </w:r>
      <w:r>
        <w:rPr>
          <w:rFonts w:ascii="Arial" w:hAnsi="Arial" w:cs="Arial"/>
          <w:szCs w:val="24"/>
        </w:rPr>
        <w:t>Technical Manager</w:t>
      </w:r>
      <w:r w:rsidRPr="00B06954">
        <w:rPr>
          <w:rFonts w:ascii="Arial" w:hAnsi="Arial" w:cs="Arial"/>
          <w:szCs w:val="24"/>
        </w:rPr>
        <w:t xml:space="preserve">  as and when appropriate</w:t>
      </w:r>
    </w:p>
    <w:p w14:paraId="77F0242D" w14:textId="5B99ADC4" w:rsidR="00B06954" w:rsidRPr="00FB2A20" w:rsidRDefault="00B06954" w:rsidP="00FB2A20">
      <w:pPr>
        <w:pStyle w:val="BlockText"/>
        <w:numPr>
          <w:ilvl w:val="0"/>
          <w:numId w:val="21"/>
        </w:numPr>
        <w:spacing w:line="240" w:lineRule="auto"/>
        <w:ind w:right="0"/>
        <w:rPr>
          <w:rFonts w:ascii="Arial" w:hAnsi="Arial" w:cs="Arial"/>
          <w:szCs w:val="24"/>
        </w:rPr>
      </w:pPr>
      <w:r>
        <w:rPr>
          <w:rFonts w:ascii="Arial" w:hAnsi="Arial" w:cs="Arial"/>
          <w:szCs w:val="24"/>
        </w:rPr>
        <w:t xml:space="preserve">Ensuring that no action is taken </w:t>
      </w:r>
      <w:r w:rsidRPr="005D1169">
        <w:rPr>
          <w:rFonts w:ascii="Arial" w:hAnsi="Arial" w:cs="Arial"/>
          <w:szCs w:val="24"/>
        </w:rPr>
        <w:t xml:space="preserve">that could threaten the health or safety of </w:t>
      </w:r>
      <w:r>
        <w:rPr>
          <w:rFonts w:ascii="Arial" w:hAnsi="Arial" w:cs="Arial"/>
          <w:szCs w:val="24"/>
        </w:rPr>
        <w:t>themselves</w:t>
      </w:r>
      <w:r w:rsidRPr="005D1169">
        <w:rPr>
          <w:rFonts w:ascii="Arial" w:hAnsi="Arial" w:cs="Arial"/>
          <w:szCs w:val="24"/>
        </w:rPr>
        <w:t>, other employees, customers or members of the public.</w:t>
      </w:r>
    </w:p>
    <w:p w14:paraId="2FBC72E7" w14:textId="426E9119" w:rsidR="00B06954" w:rsidRPr="00FB2A20" w:rsidRDefault="00B06954" w:rsidP="00FB2A20">
      <w:pPr>
        <w:pStyle w:val="BlockText"/>
        <w:numPr>
          <w:ilvl w:val="0"/>
          <w:numId w:val="21"/>
        </w:numPr>
        <w:spacing w:line="240" w:lineRule="auto"/>
        <w:ind w:right="0"/>
        <w:jc w:val="both"/>
        <w:rPr>
          <w:rFonts w:ascii="Arial" w:hAnsi="Arial" w:cs="Arial"/>
          <w:szCs w:val="24"/>
        </w:rPr>
      </w:pPr>
      <w:r>
        <w:rPr>
          <w:rFonts w:ascii="Arial" w:hAnsi="Arial" w:cs="Arial"/>
          <w:szCs w:val="24"/>
        </w:rPr>
        <w:t>Ensuring that</w:t>
      </w:r>
      <w:r w:rsidRPr="005D1169">
        <w:rPr>
          <w:rFonts w:ascii="Arial" w:hAnsi="Arial" w:cs="Arial"/>
          <w:szCs w:val="24"/>
        </w:rPr>
        <w:t xml:space="preserve"> equipm</w:t>
      </w:r>
      <w:r>
        <w:rPr>
          <w:rFonts w:ascii="Arial" w:hAnsi="Arial" w:cs="Arial"/>
          <w:szCs w:val="24"/>
        </w:rPr>
        <w:t>ent, which may be issued for</w:t>
      </w:r>
      <w:r w:rsidRPr="005D1169">
        <w:rPr>
          <w:rFonts w:ascii="Arial" w:hAnsi="Arial" w:cs="Arial"/>
          <w:szCs w:val="24"/>
        </w:rPr>
        <w:t xml:space="preserve"> protection because of the nature of </w:t>
      </w:r>
      <w:r>
        <w:rPr>
          <w:rFonts w:ascii="Arial" w:hAnsi="Arial" w:cs="Arial"/>
          <w:szCs w:val="24"/>
        </w:rPr>
        <w:t>a</w:t>
      </w:r>
      <w:r w:rsidRPr="005D1169">
        <w:rPr>
          <w:rFonts w:ascii="Arial" w:hAnsi="Arial" w:cs="Arial"/>
          <w:szCs w:val="24"/>
        </w:rPr>
        <w:t xml:space="preserve"> job, is used at all appropriate times. Failure to do so</w:t>
      </w:r>
      <w:r>
        <w:rPr>
          <w:rFonts w:ascii="Arial" w:hAnsi="Arial" w:cs="Arial"/>
          <w:szCs w:val="24"/>
        </w:rPr>
        <w:t xml:space="preserve"> could be a contravention of</w:t>
      </w:r>
      <w:r w:rsidRPr="005D1169">
        <w:rPr>
          <w:rFonts w:ascii="Arial" w:hAnsi="Arial" w:cs="Arial"/>
          <w:szCs w:val="24"/>
        </w:rPr>
        <w:t xml:space="preserve"> health and safety responsibilities.  </w:t>
      </w:r>
    </w:p>
    <w:p w14:paraId="2979D597" w14:textId="3E82150B" w:rsidR="00B06954" w:rsidRPr="00FB2A20" w:rsidRDefault="00B06954" w:rsidP="00FB2A20">
      <w:pPr>
        <w:pStyle w:val="BlockText"/>
        <w:numPr>
          <w:ilvl w:val="0"/>
          <w:numId w:val="21"/>
        </w:numPr>
        <w:spacing w:line="240" w:lineRule="auto"/>
        <w:ind w:right="0"/>
        <w:jc w:val="both"/>
        <w:rPr>
          <w:rFonts w:ascii="Arial" w:hAnsi="Arial" w:cs="Arial"/>
          <w:szCs w:val="24"/>
        </w:rPr>
      </w:pPr>
      <w:r>
        <w:rPr>
          <w:rFonts w:ascii="Arial" w:hAnsi="Arial" w:cs="Arial"/>
          <w:szCs w:val="24"/>
        </w:rPr>
        <w:t>R</w:t>
      </w:r>
      <w:r w:rsidRPr="005D1169">
        <w:rPr>
          <w:rFonts w:ascii="Arial" w:hAnsi="Arial" w:cs="Arial"/>
          <w:szCs w:val="24"/>
        </w:rPr>
        <w:t>eport</w:t>
      </w:r>
      <w:r>
        <w:rPr>
          <w:rFonts w:ascii="Arial" w:hAnsi="Arial" w:cs="Arial"/>
          <w:szCs w:val="24"/>
        </w:rPr>
        <w:t>ing of</w:t>
      </w:r>
      <w:r w:rsidRPr="005D1169">
        <w:rPr>
          <w:rFonts w:ascii="Arial" w:hAnsi="Arial" w:cs="Arial"/>
          <w:szCs w:val="24"/>
        </w:rPr>
        <w:t xml:space="preserve"> all accidents and injuries at work, no matter how minor, in the accident book. </w:t>
      </w:r>
    </w:p>
    <w:p w14:paraId="4F614D15" w14:textId="014893A5" w:rsidR="00B06954" w:rsidRPr="00FB2A20" w:rsidRDefault="00B06954" w:rsidP="00FB2A20">
      <w:pPr>
        <w:pStyle w:val="BlockText"/>
        <w:numPr>
          <w:ilvl w:val="0"/>
          <w:numId w:val="21"/>
        </w:numPr>
        <w:spacing w:line="240" w:lineRule="auto"/>
        <w:ind w:right="0"/>
        <w:jc w:val="both"/>
        <w:rPr>
          <w:rFonts w:ascii="Arial" w:hAnsi="Arial" w:cs="Arial"/>
          <w:szCs w:val="24"/>
        </w:rPr>
      </w:pPr>
      <w:r w:rsidRPr="00AB7AE0">
        <w:rPr>
          <w:rFonts w:ascii="Arial" w:hAnsi="Arial" w:cs="Arial"/>
          <w:szCs w:val="24"/>
        </w:rPr>
        <w:t>To fully participate in company meetings and events when required</w:t>
      </w:r>
    </w:p>
    <w:p w14:paraId="6D06B9C1" w14:textId="0E440800" w:rsidR="00B06954" w:rsidRPr="00FB2A20" w:rsidRDefault="00B06954" w:rsidP="00FB2A20">
      <w:pPr>
        <w:pStyle w:val="BlockText"/>
        <w:numPr>
          <w:ilvl w:val="0"/>
          <w:numId w:val="21"/>
        </w:numPr>
        <w:spacing w:line="240" w:lineRule="auto"/>
        <w:ind w:right="0"/>
        <w:jc w:val="both"/>
        <w:rPr>
          <w:rFonts w:ascii="Arial" w:hAnsi="Arial" w:cs="Arial"/>
          <w:szCs w:val="24"/>
        </w:rPr>
      </w:pPr>
      <w:r w:rsidRPr="00AB7AE0">
        <w:rPr>
          <w:rFonts w:ascii="Arial" w:hAnsi="Arial" w:cs="Arial"/>
          <w:szCs w:val="24"/>
        </w:rPr>
        <w:t>To attend relevant training as and when required</w:t>
      </w:r>
    </w:p>
    <w:p w14:paraId="618FA1E1" w14:textId="49F84F06" w:rsidR="00B06954" w:rsidRPr="00B06954" w:rsidRDefault="00B06954" w:rsidP="00B06954">
      <w:pPr>
        <w:pStyle w:val="BlockText"/>
        <w:numPr>
          <w:ilvl w:val="0"/>
          <w:numId w:val="21"/>
        </w:numPr>
        <w:spacing w:line="240" w:lineRule="auto"/>
        <w:ind w:right="0"/>
        <w:jc w:val="both"/>
        <w:rPr>
          <w:rFonts w:ascii="Arial" w:hAnsi="Arial" w:cs="Arial"/>
          <w:szCs w:val="24"/>
        </w:rPr>
      </w:pPr>
      <w:r w:rsidRPr="00AB7AE0">
        <w:rPr>
          <w:rFonts w:ascii="Arial" w:hAnsi="Arial" w:cs="Arial"/>
          <w:szCs w:val="24"/>
        </w:rPr>
        <w:t>You will be open to working with dedicated and vision-led teams and have a commitment to ensuring Glasgow Film maintains an inclusive</w:t>
      </w:r>
      <w:r w:rsidRPr="00AB7AE0">
        <w:rPr>
          <w:rFonts w:ascii="Arial" w:hAnsi="Arial" w:cs="Arial"/>
        </w:rPr>
        <w:t xml:space="preserve"> and positive organisational culture</w:t>
      </w:r>
      <w:r>
        <w:rPr>
          <w:rFonts w:ascii="Arial" w:hAnsi="Arial" w:cs="Arial"/>
        </w:rPr>
        <w:t>.</w:t>
      </w:r>
    </w:p>
    <w:p w14:paraId="1E82328E" w14:textId="77777777" w:rsidR="00B06954" w:rsidRPr="007F1B63" w:rsidRDefault="00B06954" w:rsidP="00B06954">
      <w:pPr>
        <w:ind w:left="720"/>
        <w:jc w:val="both"/>
        <w:rPr>
          <w:rFonts w:ascii="Arial" w:hAnsi="Arial" w:cs="Arial"/>
        </w:rPr>
      </w:pPr>
    </w:p>
    <w:p w14:paraId="03DA3A1F" w14:textId="77777777" w:rsidR="00B06954" w:rsidRPr="00B06954" w:rsidRDefault="00B06954" w:rsidP="00B06954">
      <w:pPr>
        <w:jc w:val="both"/>
        <w:rPr>
          <w:rFonts w:ascii="Arial" w:hAnsi="Arial" w:cs="Arial"/>
          <w:u w:val="single"/>
        </w:rPr>
      </w:pPr>
      <w:r w:rsidRPr="00A04F7A">
        <w:rPr>
          <w:rFonts w:ascii="Arial" w:hAnsi="Arial" w:cs="Arial"/>
          <w:b/>
          <w:u w:val="single"/>
        </w:rPr>
        <w:t>Responsibilities of all Staff Members</w:t>
      </w:r>
      <w:r w:rsidRPr="00B06954">
        <w:rPr>
          <w:rFonts w:ascii="Arial" w:hAnsi="Arial" w:cs="Arial"/>
          <w:b/>
        </w:rPr>
        <w:t>:</w:t>
      </w:r>
    </w:p>
    <w:p w14:paraId="65F46424" w14:textId="77777777" w:rsidR="00B06954" w:rsidRPr="00B06954" w:rsidRDefault="00B06954" w:rsidP="00B06954">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B06954">
        <w:rPr>
          <w:rFonts w:ascii="Arial" w:hAnsi="Arial" w:cs="Arial"/>
        </w:rPr>
        <w:t>To be aware of the work of other departments in the achievement of Glasgow Film’s strategic aims and objectives.</w:t>
      </w:r>
    </w:p>
    <w:p w14:paraId="6BB2B1B6" w14:textId="77777777" w:rsidR="00B06954" w:rsidRPr="00B06954" w:rsidRDefault="00B06954" w:rsidP="00B06954">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B06954">
        <w:rPr>
          <w:rFonts w:ascii="Arial" w:hAnsi="Arial" w:cs="Arial"/>
        </w:rPr>
        <w:t>To be aware of, and comply with, all rules and legislation pertaining to Health and Safety at work.</w:t>
      </w:r>
    </w:p>
    <w:p w14:paraId="41587DE4" w14:textId="77777777" w:rsidR="00B06954" w:rsidRPr="00B06954" w:rsidRDefault="00B06954" w:rsidP="00B06954">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B06954">
        <w:rPr>
          <w:rFonts w:ascii="Arial" w:hAnsi="Arial" w:cs="Arial"/>
        </w:rPr>
        <w:t>To work in accordance with Glasgow Film’s Equal Opportunities Policy.</w:t>
      </w:r>
    </w:p>
    <w:p w14:paraId="7AE26785" w14:textId="77777777" w:rsidR="00B06954" w:rsidRPr="00B06954" w:rsidRDefault="00B06954" w:rsidP="00B06954">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B06954">
        <w:rPr>
          <w:rFonts w:ascii="Arial" w:hAnsi="Arial" w:cs="Arial"/>
        </w:rPr>
        <w:t>To take an active part in communicating and co-operating with other staff and other departments.</w:t>
      </w:r>
    </w:p>
    <w:p w14:paraId="5AAA5565" w14:textId="77777777" w:rsidR="00B06954" w:rsidRPr="00B06954" w:rsidRDefault="00B06954" w:rsidP="00B06954">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B06954">
        <w:rPr>
          <w:rFonts w:ascii="Arial" w:hAnsi="Arial" w:cs="Arial"/>
        </w:rPr>
        <w:t>To follow approved guidelines, policies and procedures established by the organisation in relation to financial management and personnel records.</w:t>
      </w:r>
    </w:p>
    <w:p w14:paraId="539AFC1A" w14:textId="77777777" w:rsidR="00B06954" w:rsidRPr="00B06954" w:rsidRDefault="00B06954" w:rsidP="00B06954">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B06954">
        <w:rPr>
          <w:rFonts w:ascii="Arial" w:hAnsi="Arial" w:cs="Arial"/>
        </w:rPr>
        <w:t>To take part in such working groups and committees or sub-committees as may be necessary for the proper fulfilment of the organisation’s strategic aims and objectives.</w:t>
      </w:r>
    </w:p>
    <w:p w14:paraId="48DBBF0A" w14:textId="160D80FF" w:rsidR="00034C35" w:rsidRPr="00B76AEB" w:rsidRDefault="00034C35" w:rsidP="00AD7E99">
      <w:pPr>
        <w:rPr>
          <w:rFonts w:ascii="Arial" w:hAnsi="Arial" w:cs="Arial"/>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80"/>
        <w:gridCol w:w="2016"/>
      </w:tblGrid>
      <w:tr w:rsidR="00B06954" w:rsidRPr="003F2CCF" w14:paraId="67DF2156" w14:textId="77777777" w:rsidTr="00E56D7E">
        <w:trPr>
          <w:trHeight w:val="530"/>
        </w:trPr>
        <w:tc>
          <w:tcPr>
            <w:tcW w:w="6487" w:type="dxa"/>
            <w:shd w:val="clear" w:color="auto" w:fill="CCCCCC"/>
            <w:vAlign w:val="center"/>
          </w:tcPr>
          <w:p w14:paraId="30665C53" w14:textId="77777777" w:rsidR="00B06954" w:rsidRPr="003F2CCF" w:rsidRDefault="00B06954" w:rsidP="00E56D7E">
            <w:pPr>
              <w:pStyle w:val="tabletext"/>
              <w:rPr>
                <w:rFonts w:ascii="Arial" w:hAnsi="Arial" w:cs="Arial"/>
                <w:b/>
              </w:rPr>
            </w:pPr>
            <w:r w:rsidRPr="003F2CCF">
              <w:rPr>
                <w:rFonts w:ascii="Arial" w:hAnsi="Arial" w:cs="Arial"/>
                <w:b/>
              </w:rPr>
              <w:lastRenderedPageBreak/>
              <w:t>KNOWLEDGE</w:t>
            </w:r>
          </w:p>
        </w:tc>
        <w:tc>
          <w:tcPr>
            <w:tcW w:w="2035" w:type="dxa"/>
            <w:shd w:val="clear" w:color="auto" w:fill="CCCCCC"/>
            <w:vAlign w:val="center"/>
          </w:tcPr>
          <w:p w14:paraId="61F0A462" w14:textId="77777777" w:rsidR="00B06954" w:rsidRPr="003F2CCF" w:rsidRDefault="00B06954" w:rsidP="00E56D7E">
            <w:pPr>
              <w:pStyle w:val="tabletext"/>
              <w:rPr>
                <w:rFonts w:ascii="Arial" w:hAnsi="Arial" w:cs="Arial"/>
                <w:b/>
              </w:rPr>
            </w:pPr>
            <w:r w:rsidRPr="003F2CCF">
              <w:rPr>
                <w:rFonts w:ascii="Arial" w:hAnsi="Arial" w:cs="Arial"/>
                <w:b/>
              </w:rPr>
              <w:t>ESSENTIAL (E)/ DESIRABLE (D)</w:t>
            </w:r>
          </w:p>
        </w:tc>
      </w:tr>
      <w:tr w:rsidR="00B06954" w:rsidRPr="003F2CCF" w14:paraId="682C616C" w14:textId="77777777" w:rsidTr="00E56D7E">
        <w:trPr>
          <w:trHeight w:val="577"/>
        </w:trPr>
        <w:tc>
          <w:tcPr>
            <w:tcW w:w="6487" w:type="dxa"/>
            <w:vAlign w:val="center"/>
          </w:tcPr>
          <w:p w14:paraId="760EC2FF" w14:textId="77777777" w:rsidR="00B06954" w:rsidRPr="003F2CCF" w:rsidRDefault="00B06954" w:rsidP="00E56D7E">
            <w:pPr>
              <w:pStyle w:val="tabletext"/>
              <w:rPr>
                <w:rFonts w:ascii="Arial" w:hAnsi="Arial" w:cs="Arial"/>
              </w:rPr>
            </w:pPr>
            <w:r>
              <w:rPr>
                <w:rFonts w:ascii="Arial" w:hAnsi="Arial" w:cs="Arial"/>
              </w:rPr>
              <w:t>A technical understanding of lighting, audio, film and digital projection</w:t>
            </w:r>
          </w:p>
        </w:tc>
        <w:tc>
          <w:tcPr>
            <w:tcW w:w="2035" w:type="dxa"/>
            <w:vAlign w:val="center"/>
          </w:tcPr>
          <w:p w14:paraId="2F5B99EA" w14:textId="77777777" w:rsidR="00B06954" w:rsidRPr="003F2CCF" w:rsidRDefault="00B06954" w:rsidP="00E56D7E">
            <w:pPr>
              <w:pStyle w:val="tabletext"/>
              <w:rPr>
                <w:rFonts w:ascii="Arial" w:hAnsi="Arial" w:cs="Arial"/>
              </w:rPr>
            </w:pPr>
            <w:r w:rsidRPr="003F2CCF">
              <w:rPr>
                <w:rFonts w:ascii="Arial" w:hAnsi="Arial" w:cs="Arial"/>
              </w:rPr>
              <w:t>E</w:t>
            </w:r>
          </w:p>
        </w:tc>
      </w:tr>
      <w:tr w:rsidR="00B06954" w:rsidRPr="003F2CCF" w14:paraId="73C11083" w14:textId="77777777" w:rsidTr="00E56D7E">
        <w:trPr>
          <w:trHeight w:val="684"/>
        </w:trPr>
        <w:tc>
          <w:tcPr>
            <w:tcW w:w="6487" w:type="dxa"/>
            <w:vAlign w:val="center"/>
          </w:tcPr>
          <w:p w14:paraId="09A26E04" w14:textId="77777777" w:rsidR="00B06954" w:rsidRPr="003F2CCF" w:rsidRDefault="00B06954" w:rsidP="00E56D7E">
            <w:pPr>
              <w:pStyle w:val="tabletext"/>
              <w:rPr>
                <w:rFonts w:ascii="Arial" w:hAnsi="Arial" w:cs="Arial"/>
              </w:rPr>
            </w:pPr>
            <w:r w:rsidRPr="003F2CCF">
              <w:rPr>
                <w:rFonts w:ascii="Arial" w:hAnsi="Arial" w:cs="Arial"/>
              </w:rPr>
              <w:t>IT literate with excellent working knowledge of PCs, MS Outlook and MS Office</w:t>
            </w:r>
          </w:p>
        </w:tc>
        <w:tc>
          <w:tcPr>
            <w:tcW w:w="2035" w:type="dxa"/>
            <w:vAlign w:val="center"/>
          </w:tcPr>
          <w:p w14:paraId="376333A5" w14:textId="77777777" w:rsidR="00B06954" w:rsidRPr="003F2CCF" w:rsidRDefault="00B06954" w:rsidP="00E56D7E">
            <w:pPr>
              <w:pStyle w:val="tabletext"/>
              <w:rPr>
                <w:rFonts w:ascii="Arial" w:hAnsi="Arial" w:cs="Arial"/>
              </w:rPr>
            </w:pPr>
            <w:r w:rsidRPr="003F2CCF">
              <w:rPr>
                <w:rFonts w:ascii="Arial" w:hAnsi="Arial" w:cs="Arial"/>
              </w:rPr>
              <w:t>E</w:t>
            </w:r>
          </w:p>
        </w:tc>
      </w:tr>
      <w:tr w:rsidR="00B06954" w:rsidRPr="003F2CCF" w14:paraId="24E2F59A" w14:textId="77777777" w:rsidTr="00E56D7E">
        <w:trPr>
          <w:trHeight w:val="530"/>
        </w:trPr>
        <w:tc>
          <w:tcPr>
            <w:tcW w:w="6487" w:type="dxa"/>
            <w:vAlign w:val="center"/>
          </w:tcPr>
          <w:p w14:paraId="50A36E0C" w14:textId="77777777" w:rsidR="00B06954" w:rsidRPr="003F2CCF" w:rsidRDefault="00B06954" w:rsidP="00E56D7E">
            <w:pPr>
              <w:pStyle w:val="tabletext"/>
              <w:rPr>
                <w:rFonts w:ascii="Arial" w:hAnsi="Arial" w:cs="Arial"/>
              </w:rPr>
            </w:pPr>
            <w:r w:rsidRPr="003F2CCF">
              <w:rPr>
                <w:rFonts w:ascii="Arial" w:hAnsi="Arial" w:cs="Arial"/>
              </w:rPr>
              <w:t>Broad knowledge of, and an interest in</w:t>
            </w:r>
            <w:r>
              <w:rPr>
                <w:rFonts w:ascii="Arial" w:hAnsi="Arial" w:cs="Arial"/>
              </w:rPr>
              <w:t>,</w:t>
            </w:r>
            <w:r w:rsidRPr="003F2CCF">
              <w:rPr>
                <w:rFonts w:ascii="Arial" w:hAnsi="Arial" w:cs="Arial"/>
              </w:rPr>
              <w:t xml:space="preserve"> film</w:t>
            </w:r>
          </w:p>
        </w:tc>
        <w:tc>
          <w:tcPr>
            <w:tcW w:w="2035" w:type="dxa"/>
            <w:vAlign w:val="center"/>
          </w:tcPr>
          <w:p w14:paraId="28C190F6" w14:textId="77777777" w:rsidR="00B06954" w:rsidRPr="003F2CCF" w:rsidRDefault="00B06954" w:rsidP="00E56D7E">
            <w:pPr>
              <w:pStyle w:val="tabletext"/>
              <w:rPr>
                <w:rFonts w:ascii="Arial" w:hAnsi="Arial" w:cs="Arial"/>
              </w:rPr>
            </w:pPr>
            <w:r>
              <w:rPr>
                <w:rFonts w:ascii="Arial" w:hAnsi="Arial" w:cs="Arial"/>
              </w:rPr>
              <w:t>E</w:t>
            </w:r>
          </w:p>
        </w:tc>
      </w:tr>
      <w:tr w:rsidR="00B06954" w:rsidRPr="003F2CCF" w14:paraId="51DF27FC" w14:textId="77777777" w:rsidTr="00E56D7E">
        <w:trPr>
          <w:trHeight w:val="530"/>
        </w:trPr>
        <w:tc>
          <w:tcPr>
            <w:tcW w:w="6487" w:type="dxa"/>
            <w:vAlign w:val="center"/>
          </w:tcPr>
          <w:p w14:paraId="31F4CC52" w14:textId="77777777" w:rsidR="00B06954" w:rsidRPr="003F2CCF" w:rsidRDefault="00B06954" w:rsidP="00E56D7E">
            <w:pPr>
              <w:pStyle w:val="tabletext"/>
              <w:rPr>
                <w:rFonts w:ascii="Arial" w:hAnsi="Arial" w:cs="Arial"/>
              </w:rPr>
            </w:pPr>
            <w:r w:rsidRPr="003F2CCF">
              <w:rPr>
                <w:rFonts w:ascii="Arial" w:hAnsi="Arial" w:cs="Arial"/>
              </w:rPr>
              <w:t>An understanding of management systems and processes</w:t>
            </w:r>
          </w:p>
        </w:tc>
        <w:tc>
          <w:tcPr>
            <w:tcW w:w="2035" w:type="dxa"/>
            <w:vAlign w:val="center"/>
          </w:tcPr>
          <w:p w14:paraId="174F222F" w14:textId="77777777" w:rsidR="00B06954" w:rsidRPr="003F2CCF" w:rsidRDefault="00B06954" w:rsidP="00E56D7E">
            <w:pPr>
              <w:pStyle w:val="tabletext"/>
              <w:rPr>
                <w:rFonts w:ascii="Arial" w:hAnsi="Arial" w:cs="Arial"/>
              </w:rPr>
            </w:pPr>
            <w:r>
              <w:rPr>
                <w:rFonts w:ascii="Arial" w:hAnsi="Arial" w:cs="Arial"/>
              </w:rPr>
              <w:t>D</w:t>
            </w:r>
          </w:p>
        </w:tc>
      </w:tr>
      <w:tr w:rsidR="00B06954" w:rsidRPr="003F2CCF" w14:paraId="3A566833" w14:textId="77777777" w:rsidTr="00E56D7E">
        <w:trPr>
          <w:trHeight w:val="884"/>
        </w:trPr>
        <w:tc>
          <w:tcPr>
            <w:tcW w:w="6487" w:type="dxa"/>
            <w:vAlign w:val="center"/>
          </w:tcPr>
          <w:p w14:paraId="790DD040" w14:textId="77777777" w:rsidR="00B06954" w:rsidRPr="003F2CCF" w:rsidRDefault="00B06954" w:rsidP="00E56D7E">
            <w:pPr>
              <w:pStyle w:val="tabletext"/>
              <w:rPr>
                <w:rFonts w:ascii="Arial" w:hAnsi="Arial" w:cs="Arial"/>
              </w:rPr>
            </w:pPr>
            <w:r>
              <w:rPr>
                <w:rFonts w:ascii="Arial" w:hAnsi="Arial" w:cs="Arial"/>
              </w:rPr>
              <w:t xml:space="preserve">A thorough knowledge of fire and health and safety legislation and the ability to implement and oversee all such relevant requirements </w:t>
            </w:r>
          </w:p>
        </w:tc>
        <w:tc>
          <w:tcPr>
            <w:tcW w:w="2035" w:type="dxa"/>
            <w:vAlign w:val="center"/>
          </w:tcPr>
          <w:p w14:paraId="21FB220F" w14:textId="77777777" w:rsidR="00B06954" w:rsidRPr="003F2CCF" w:rsidRDefault="00B06954" w:rsidP="00E56D7E">
            <w:pPr>
              <w:pStyle w:val="tabletext"/>
              <w:rPr>
                <w:rFonts w:ascii="Arial" w:hAnsi="Arial" w:cs="Arial"/>
              </w:rPr>
            </w:pPr>
            <w:r w:rsidRPr="003F2CCF">
              <w:rPr>
                <w:rFonts w:ascii="Arial" w:hAnsi="Arial" w:cs="Arial"/>
              </w:rPr>
              <w:t>E</w:t>
            </w:r>
          </w:p>
        </w:tc>
      </w:tr>
      <w:tr w:rsidR="00B06954" w:rsidRPr="003F2CCF" w14:paraId="19CEEE0A" w14:textId="77777777" w:rsidTr="00E56D7E">
        <w:trPr>
          <w:trHeight w:val="699"/>
        </w:trPr>
        <w:tc>
          <w:tcPr>
            <w:tcW w:w="6487" w:type="dxa"/>
            <w:vAlign w:val="center"/>
          </w:tcPr>
          <w:p w14:paraId="1FE842B2" w14:textId="77777777" w:rsidR="00B06954" w:rsidRPr="003F2CCF" w:rsidRDefault="00B06954" w:rsidP="00E56D7E">
            <w:pPr>
              <w:pStyle w:val="tabletext"/>
              <w:rPr>
                <w:rFonts w:ascii="Arial" w:hAnsi="Arial" w:cs="Arial"/>
              </w:rPr>
            </w:pPr>
            <w:r w:rsidRPr="003F2CCF">
              <w:rPr>
                <w:rFonts w:ascii="Arial" w:hAnsi="Arial" w:cs="Arial"/>
                <w:spacing w:val="-3"/>
              </w:rPr>
              <w:t xml:space="preserve">An understanding of and commitment to equal opportunities and </w:t>
            </w:r>
            <w:r w:rsidRPr="003F2CCF">
              <w:rPr>
                <w:rFonts w:ascii="Arial" w:hAnsi="Arial" w:cs="Arial"/>
              </w:rPr>
              <w:t>to making the arts accessible to all</w:t>
            </w:r>
          </w:p>
        </w:tc>
        <w:tc>
          <w:tcPr>
            <w:tcW w:w="2035" w:type="dxa"/>
            <w:vAlign w:val="center"/>
          </w:tcPr>
          <w:p w14:paraId="2C537C29" w14:textId="77777777" w:rsidR="00B06954" w:rsidRPr="003F2CCF" w:rsidRDefault="00B06954" w:rsidP="00E56D7E">
            <w:pPr>
              <w:pStyle w:val="tabletext"/>
              <w:rPr>
                <w:rFonts w:ascii="Arial" w:hAnsi="Arial" w:cs="Arial"/>
              </w:rPr>
            </w:pPr>
            <w:r w:rsidRPr="003F2CCF">
              <w:rPr>
                <w:rFonts w:ascii="Arial" w:hAnsi="Arial" w:cs="Arial"/>
              </w:rPr>
              <w:t>E</w:t>
            </w:r>
          </w:p>
        </w:tc>
      </w:tr>
      <w:tr w:rsidR="00B06954" w:rsidRPr="003F2CCF" w14:paraId="273C5A5C" w14:textId="77777777" w:rsidTr="00E56D7E">
        <w:trPr>
          <w:trHeight w:val="530"/>
        </w:trPr>
        <w:tc>
          <w:tcPr>
            <w:tcW w:w="8522" w:type="dxa"/>
            <w:gridSpan w:val="2"/>
            <w:shd w:val="clear" w:color="auto" w:fill="CCCCCC"/>
            <w:vAlign w:val="center"/>
          </w:tcPr>
          <w:p w14:paraId="328EB180" w14:textId="77777777" w:rsidR="00B06954" w:rsidRPr="003F2CCF" w:rsidRDefault="00B06954" w:rsidP="00E56D7E">
            <w:pPr>
              <w:pStyle w:val="tabletext"/>
              <w:rPr>
                <w:rFonts w:ascii="Arial" w:hAnsi="Arial" w:cs="Arial"/>
                <w:b/>
              </w:rPr>
            </w:pPr>
            <w:r w:rsidRPr="003F2CCF">
              <w:rPr>
                <w:rFonts w:ascii="Arial" w:hAnsi="Arial" w:cs="Arial"/>
                <w:b/>
              </w:rPr>
              <w:t>EXPERIENCE</w:t>
            </w:r>
          </w:p>
        </w:tc>
      </w:tr>
      <w:tr w:rsidR="00B06954" w:rsidRPr="003F2CCF" w14:paraId="04B4DBE3" w14:textId="77777777" w:rsidTr="00E56D7E">
        <w:trPr>
          <w:trHeight w:val="530"/>
        </w:trPr>
        <w:tc>
          <w:tcPr>
            <w:tcW w:w="6487" w:type="dxa"/>
            <w:vAlign w:val="center"/>
          </w:tcPr>
          <w:p w14:paraId="5163539D" w14:textId="77777777" w:rsidR="00B06954" w:rsidRPr="003F2CCF" w:rsidRDefault="00B06954" w:rsidP="00E56D7E">
            <w:pPr>
              <w:pStyle w:val="1"/>
              <w:numPr>
                <w:ilvl w:val="0"/>
                <w:numId w:val="0"/>
              </w:numPr>
              <w:tabs>
                <w:tab w:val="left" w:pos="-1440"/>
                <w:tab w:val="left" w:pos="357"/>
                <w:tab w:val="left" w:pos="426"/>
                <w:tab w:val="left" w:pos="7920"/>
              </w:tabs>
              <w:spacing w:line="280" w:lineRule="exact"/>
              <w:rPr>
                <w:rFonts w:ascii="Arial" w:hAnsi="Arial" w:cs="Arial"/>
                <w:szCs w:val="24"/>
                <w:lang w:val="en-GB"/>
              </w:rPr>
            </w:pPr>
            <w:r>
              <w:rPr>
                <w:rFonts w:ascii="Arial" w:hAnsi="Arial" w:cs="Arial"/>
                <w:szCs w:val="24"/>
                <w:lang w:val="en-GB"/>
              </w:rPr>
              <w:t>Minimum 2</w:t>
            </w:r>
            <w:r w:rsidRPr="003F2CCF">
              <w:rPr>
                <w:rFonts w:ascii="Arial" w:hAnsi="Arial" w:cs="Arial"/>
                <w:szCs w:val="24"/>
                <w:lang w:val="en-GB"/>
              </w:rPr>
              <w:t xml:space="preserve"> years’ experience </w:t>
            </w:r>
            <w:r>
              <w:rPr>
                <w:rFonts w:ascii="Arial" w:hAnsi="Arial" w:cs="Arial"/>
                <w:szCs w:val="24"/>
                <w:lang w:val="en-GB"/>
              </w:rPr>
              <w:t>in a similar role</w:t>
            </w:r>
          </w:p>
        </w:tc>
        <w:tc>
          <w:tcPr>
            <w:tcW w:w="2035" w:type="dxa"/>
            <w:vAlign w:val="center"/>
          </w:tcPr>
          <w:p w14:paraId="6A8B7FDB" w14:textId="77777777" w:rsidR="00B06954" w:rsidRPr="003F2CCF" w:rsidRDefault="00B06954" w:rsidP="00E56D7E">
            <w:pPr>
              <w:pStyle w:val="tabletext"/>
              <w:rPr>
                <w:rFonts w:ascii="Arial" w:hAnsi="Arial" w:cs="Arial"/>
              </w:rPr>
            </w:pPr>
            <w:r w:rsidRPr="003F2CCF">
              <w:rPr>
                <w:rFonts w:ascii="Arial" w:hAnsi="Arial" w:cs="Arial"/>
              </w:rPr>
              <w:t>E</w:t>
            </w:r>
          </w:p>
        </w:tc>
      </w:tr>
      <w:tr w:rsidR="00B06954" w:rsidRPr="003F2CCF" w14:paraId="66AF5817" w14:textId="77777777" w:rsidTr="00E56D7E">
        <w:trPr>
          <w:trHeight w:val="530"/>
        </w:trPr>
        <w:tc>
          <w:tcPr>
            <w:tcW w:w="6487" w:type="dxa"/>
            <w:vAlign w:val="center"/>
          </w:tcPr>
          <w:p w14:paraId="29645973" w14:textId="77777777" w:rsidR="00B06954" w:rsidRPr="003F2CCF" w:rsidRDefault="00B06954" w:rsidP="00E56D7E">
            <w:pPr>
              <w:pStyle w:val="1"/>
              <w:numPr>
                <w:ilvl w:val="0"/>
                <w:numId w:val="0"/>
              </w:numPr>
              <w:tabs>
                <w:tab w:val="left" w:pos="-1440"/>
                <w:tab w:val="left" w:pos="357"/>
                <w:tab w:val="left" w:pos="426"/>
                <w:tab w:val="left" w:pos="7920"/>
              </w:tabs>
              <w:spacing w:line="280" w:lineRule="exact"/>
              <w:rPr>
                <w:rFonts w:ascii="Arial" w:hAnsi="Arial" w:cs="Arial"/>
                <w:szCs w:val="24"/>
                <w:lang w:val="en-GB"/>
              </w:rPr>
            </w:pPr>
            <w:r w:rsidRPr="003F2CCF">
              <w:rPr>
                <w:rFonts w:ascii="Arial" w:hAnsi="Arial" w:cs="Arial"/>
                <w:szCs w:val="24"/>
                <w:lang w:val="en-GB"/>
              </w:rPr>
              <w:t xml:space="preserve">Experience of </w:t>
            </w:r>
            <w:r>
              <w:rPr>
                <w:rFonts w:ascii="Arial" w:hAnsi="Arial" w:cs="Arial"/>
                <w:szCs w:val="24"/>
                <w:lang w:val="en-GB"/>
              </w:rPr>
              <w:t>providing technical support in a multidisciplinary fast-paced cultural environment; must be proficient in the projection of “film” in all formats</w:t>
            </w:r>
          </w:p>
        </w:tc>
        <w:tc>
          <w:tcPr>
            <w:tcW w:w="2035" w:type="dxa"/>
            <w:vAlign w:val="center"/>
          </w:tcPr>
          <w:p w14:paraId="09C85D48" w14:textId="77777777" w:rsidR="00B06954" w:rsidRPr="003F2CCF" w:rsidRDefault="00B06954" w:rsidP="00E56D7E">
            <w:pPr>
              <w:pStyle w:val="tabletext"/>
              <w:rPr>
                <w:rFonts w:ascii="Arial" w:hAnsi="Arial" w:cs="Arial"/>
              </w:rPr>
            </w:pPr>
            <w:r>
              <w:rPr>
                <w:rFonts w:ascii="Arial" w:hAnsi="Arial" w:cs="Arial"/>
              </w:rPr>
              <w:t>D</w:t>
            </w:r>
          </w:p>
        </w:tc>
      </w:tr>
      <w:tr w:rsidR="00B06954" w:rsidRPr="003F2CCF" w14:paraId="16C32C29" w14:textId="77777777" w:rsidTr="00E56D7E">
        <w:trPr>
          <w:trHeight w:val="891"/>
        </w:trPr>
        <w:tc>
          <w:tcPr>
            <w:tcW w:w="6487" w:type="dxa"/>
            <w:vAlign w:val="center"/>
          </w:tcPr>
          <w:p w14:paraId="6FD34863" w14:textId="77777777" w:rsidR="00B06954" w:rsidRPr="003F2CCF" w:rsidRDefault="00B06954" w:rsidP="00E56D7E">
            <w:pPr>
              <w:pStyle w:val="1"/>
              <w:numPr>
                <w:ilvl w:val="0"/>
                <w:numId w:val="0"/>
              </w:numPr>
              <w:tabs>
                <w:tab w:val="left" w:pos="-1440"/>
                <w:tab w:val="left" w:pos="357"/>
                <w:tab w:val="left" w:pos="426"/>
                <w:tab w:val="left" w:pos="7920"/>
              </w:tabs>
              <w:spacing w:line="280" w:lineRule="exact"/>
              <w:rPr>
                <w:rFonts w:ascii="Arial" w:hAnsi="Arial" w:cs="Arial"/>
                <w:szCs w:val="24"/>
              </w:rPr>
            </w:pPr>
            <w:r>
              <w:rPr>
                <w:rFonts w:ascii="Arial" w:hAnsi="Arial" w:cs="Arial"/>
                <w:szCs w:val="24"/>
              </w:rPr>
              <w:t>Understanding of the complexities and limitations of delivering technical support within a listed building in a challenging location, as well as day-to-day maintenance</w:t>
            </w:r>
          </w:p>
        </w:tc>
        <w:tc>
          <w:tcPr>
            <w:tcW w:w="2035" w:type="dxa"/>
            <w:vAlign w:val="center"/>
          </w:tcPr>
          <w:p w14:paraId="178CFC99" w14:textId="77777777" w:rsidR="00B06954" w:rsidRPr="003F2CCF" w:rsidRDefault="00B06954" w:rsidP="00E56D7E">
            <w:pPr>
              <w:pStyle w:val="tabletext"/>
              <w:rPr>
                <w:rFonts w:ascii="Arial" w:hAnsi="Arial" w:cs="Arial"/>
              </w:rPr>
            </w:pPr>
            <w:r>
              <w:rPr>
                <w:rFonts w:ascii="Arial" w:hAnsi="Arial" w:cs="Arial"/>
              </w:rPr>
              <w:t>E</w:t>
            </w:r>
          </w:p>
        </w:tc>
      </w:tr>
      <w:tr w:rsidR="00B06954" w:rsidRPr="003F2CCF" w14:paraId="72FA1275" w14:textId="77777777" w:rsidTr="00E56D7E">
        <w:trPr>
          <w:trHeight w:val="692"/>
        </w:trPr>
        <w:tc>
          <w:tcPr>
            <w:tcW w:w="6487" w:type="dxa"/>
            <w:vAlign w:val="center"/>
          </w:tcPr>
          <w:p w14:paraId="5881EBAC" w14:textId="77777777" w:rsidR="00B06954" w:rsidRPr="003F2CCF" w:rsidRDefault="00B06954" w:rsidP="00E56D7E">
            <w:pPr>
              <w:pStyle w:val="1"/>
              <w:numPr>
                <w:ilvl w:val="0"/>
                <w:numId w:val="0"/>
              </w:numPr>
              <w:tabs>
                <w:tab w:val="left" w:pos="-1440"/>
                <w:tab w:val="left" w:pos="357"/>
                <w:tab w:val="left" w:pos="426"/>
                <w:tab w:val="left" w:pos="7920"/>
              </w:tabs>
              <w:spacing w:line="280" w:lineRule="exact"/>
              <w:rPr>
                <w:rFonts w:ascii="Arial" w:hAnsi="Arial" w:cs="Arial"/>
                <w:szCs w:val="24"/>
                <w:lang w:val="en-GB"/>
              </w:rPr>
            </w:pPr>
            <w:r w:rsidRPr="00AB230F">
              <w:rPr>
                <w:rFonts w:ascii="Arial" w:hAnsi="Arial" w:cs="Arial"/>
                <w:szCs w:val="24"/>
                <w:lang w:val="en-GB"/>
              </w:rPr>
              <w:t xml:space="preserve">Dealing with day to day troubleshooting of operations </w:t>
            </w:r>
            <w:r>
              <w:rPr>
                <w:rFonts w:ascii="Arial" w:hAnsi="Arial" w:cs="Arial"/>
                <w:szCs w:val="24"/>
                <w:lang w:val="en-GB"/>
              </w:rPr>
              <w:t>-</w:t>
            </w:r>
            <w:r w:rsidRPr="00AB230F">
              <w:rPr>
                <w:rFonts w:ascii="Arial" w:hAnsi="Arial" w:cs="Arial"/>
                <w:szCs w:val="24"/>
                <w:lang w:val="en-GB"/>
              </w:rPr>
              <w:t>including event management</w:t>
            </w:r>
          </w:p>
        </w:tc>
        <w:tc>
          <w:tcPr>
            <w:tcW w:w="2035" w:type="dxa"/>
            <w:vAlign w:val="center"/>
          </w:tcPr>
          <w:p w14:paraId="0B3B09F7" w14:textId="77777777" w:rsidR="00B06954" w:rsidRPr="003F2CCF" w:rsidRDefault="00B06954" w:rsidP="00E56D7E">
            <w:pPr>
              <w:pStyle w:val="tabletext"/>
              <w:rPr>
                <w:rFonts w:ascii="Arial" w:hAnsi="Arial" w:cs="Arial"/>
              </w:rPr>
            </w:pPr>
            <w:r w:rsidRPr="003F2CCF">
              <w:rPr>
                <w:rFonts w:ascii="Arial" w:hAnsi="Arial" w:cs="Arial"/>
              </w:rPr>
              <w:t>E</w:t>
            </w:r>
          </w:p>
        </w:tc>
      </w:tr>
      <w:tr w:rsidR="00B06954" w:rsidRPr="003F2CCF" w14:paraId="11537CCE" w14:textId="77777777" w:rsidTr="00E56D7E">
        <w:trPr>
          <w:trHeight w:val="702"/>
        </w:trPr>
        <w:tc>
          <w:tcPr>
            <w:tcW w:w="6487" w:type="dxa"/>
            <w:vAlign w:val="center"/>
          </w:tcPr>
          <w:p w14:paraId="7EA30883" w14:textId="77777777" w:rsidR="00B06954" w:rsidRPr="003F2CCF" w:rsidRDefault="00B06954" w:rsidP="00E56D7E">
            <w:pPr>
              <w:pStyle w:val="1"/>
              <w:numPr>
                <w:ilvl w:val="0"/>
                <w:numId w:val="0"/>
              </w:numPr>
              <w:tabs>
                <w:tab w:val="left" w:pos="-1440"/>
                <w:tab w:val="left" w:pos="357"/>
                <w:tab w:val="left" w:pos="426"/>
                <w:tab w:val="left" w:pos="7920"/>
              </w:tabs>
              <w:spacing w:line="280" w:lineRule="exact"/>
              <w:rPr>
                <w:rFonts w:ascii="Arial" w:hAnsi="Arial" w:cs="Arial"/>
                <w:b/>
              </w:rPr>
            </w:pPr>
            <w:r w:rsidRPr="00FA4F5A">
              <w:rPr>
                <w:rFonts w:ascii="Arial" w:hAnsi="Arial" w:cs="Arial"/>
                <w:szCs w:val="24"/>
                <w:lang w:val="en-GB"/>
              </w:rPr>
              <w:t>Administration experience, preferably in an arts related environment</w:t>
            </w:r>
          </w:p>
        </w:tc>
        <w:tc>
          <w:tcPr>
            <w:tcW w:w="2035" w:type="dxa"/>
            <w:vAlign w:val="center"/>
          </w:tcPr>
          <w:p w14:paraId="4F8A8D17" w14:textId="77777777" w:rsidR="00B06954" w:rsidRPr="003F2CCF" w:rsidRDefault="00B06954" w:rsidP="00E56D7E">
            <w:pPr>
              <w:pStyle w:val="tabletext"/>
              <w:rPr>
                <w:rFonts w:ascii="Arial" w:hAnsi="Arial" w:cs="Arial"/>
              </w:rPr>
            </w:pPr>
            <w:r w:rsidRPr="003F2CCF">
              <w:rPr>
                <w:rFonts w:ascii="Arial" w:hAnsi="Arial" w:cs="Arial"/>
              </w:rPr>
              <w:t>E</w:t>
            </w:r>
          </w:p>
        </w:tc>
      </w:tr>
      <w:tr w:rsidR="00B06954" w:rsidRPr="003F2CCF" w14:paraId="353DB761" w14:textId="77777777" w:rsidTr="00E56D7E">
        <w:trPr>
          <w:trHeight w:val="530"/>
        </w:trPr>
        <w:tc>
          <w:tcPr>
            <w:tcW w:w="8522" w:type="dxa"/>
            <w:gridSpan w:val="2"/>
            <w:shd w:val="clear" w:color="auto" w:fill="CCCCCC"/>
            <w:vAlign w:val="center"/>
          </w:tcPr>
          <w:p w14:paraId="4AE7AF52" w14:textId="77777777" w:rsidR="00B06954" w:rsidRPr="003F2CCF" w:rsidRDefault="00B06954" w:rsidP="00E56D7E">
            <w:pPr>
              <w:pStyle w:val="tabletext"/>
              <w:rPr>
                <w:rFonts w:ascii="Arial" w:hAnsi="Arial" w:cs="Arial"/>
                <w:b/>
              </w:rPr>
            </w:pPr>
            <w:r w:rsidRPr="003F2CCF">
              <w:rPr>
                <w:rFonts w:ascii="Arial" w:hAnsi="Arial" w:cs="Arial"/>
                <w:b/>
              </w:rPr>
              <w:t>SKILLS AND ABILITIES</w:t>
            </w:r>
          </w:p>
        </w:tc>
      </w:tr>
      <w:tr w:rsidR="00B06954" w:rsidRPr="003F2CCF" w14:paraId="4ABDB6C6" w14:textId="77777777" w:rsidTr="00E56D7E">
        <w:trPr>
          <w:trHeight w:val="875"/>
        </w:trPr>
        <w:tc>
          <w:tcPr>
            <w:tcW w:w="6487" w:type="dxa"/>
            <w:vAlign w:val="center"/>
          </w:tcPr>
          <w:p w14:paraId="1BB0CEDF" w14:textId="77777777" w:rsidR="00B06954" w:rsidRPr="00FA4F5A" w:rsidRDefault="00B06954" w:rsidP="00E56D7E">
            <w:pPr>
              <w:pStyle w:val="1"/>
              <w:numPr>
                <w:ilvl w:val="0"/>
                <w:numId w:val="0"/>
              </w:numPr>
              <w:tabs>
                <w:tab w:val="left" w:pos="-1440"/>
                <w:tab w:val="left" w:pos="357"/>
                <w:tab w:val="left" w:pos="426"/>
                <w:tab w:val="left" w:pos="7920"/>
              </w:tabs>
              <w:spacing w:line="280" w:lineRule="exact"/>
              <w:rPr>
                <w:rFonts w:ascii="Arial" w:hAnsi="Arial" w:cs="Arial"/>
                <w:szCs w:val="24"/>
                <w:lang w:val="en-GB"/>
              </w:rPr>
            </w:pPr>
            <w:r>
              <w:rPr>
                <w:rFonts w:ascii="Arial" w:hAnsi="Arial" w:cs="Arial"/>
                <w:szCs w:val="24"/>
              </w:rPr>
              <w:t>Highly motivated and service-oriented with outstanding customer service skills, interpersonal skills and flexible attitude, suited to a busy environment</w:t>
            </w:r>
          </w:p>
        </w:tc>
        <w:tc>
          <w:tcPr>
            <w:tcW w:w="2035" w:type="dxa"/>
            <w:vAlign w:val="center"/>
          </w:tcPr>
          <w:p w14:paraId="68FCF130" w14:textId="77777777" w:rsidR="00B06954" w:rsidRPr="003F2CCF" w:rsidRDefault="00B06954" w:rsidP="00E56D7E">
            <w:pPr>
              <w:pStyle w:val="tabletext"/>
              <w:rPr>
                <w:rFonts w:ascii="Arial" w:hAnsi="Arial" w:cs="Arial"/>
                <w:lang w:val="en-GB"/>
              </w:rPr>
            </w:pPr>
            <w:r>
              <w:rPr>
                <w:rFonts w:ascii="Arial" w:hAnsi="Arial" w:cs="Arial"/>
                <w:lang w:val="en-GB"/>
              </w:rPr>
              <w:t>E</w:t>
            </w:r>
          </w:p>
        </w:tc>
      </w:tr>
      <w:tr w:rsidR="00B06954" w:rsidRPr="003F2CCF" w14:paraId="7FB12F82" w14:textId="77777777" w:rsidTr="00E56D7E">
        <w:trPr>
          <w:trHeight w:val="704"/>
        </w:trPr>
        <w:tc>
          <w:tcPr>
            <w:tcW w:w="6487" w:type="dxa"/>
            <w:vAlign w:val="center"/>
          </w:tcPr>
          <w:p w14:paraId="6B1998D4" w14:textId="77777777" w:rsidR="00B06954" w:rsidRPr="003F2CCF" w:rsidRDefault="00B06954" w:rsidP="00E56D7E">
            <w:pPr>
              <w:pStyle w:val="1"/>
              <w:numPr>
                <w:ilvl w:val="0"/>
                <w:numId w:val="0"/>
              </w:numPr>
              <w:tabs>
                <w:tab w:val="left" w:pos="-1440"/>
                <w:tab w:val="left" w:pos="357"/>
                <w:tab w:val="left" w:pos="426"/>
                <w:tab w:val="left" w:pos="7920"/>
              </w:tabs>
              <w:spacing w:line="280" w:lineRule="exact"/>
              <w:rPr>
                <w:rFonts w:ascii="Arial" w:hAnsi="Arial" w:cs="Arial"/>
                <w:spacing w:val="-3"/>
              </w:rPr>
            </w:pPr>
            <w:r w:rsidRPr="00FA4F5A">
              <w:rPr>
                <w:rFonts w:ascii="Arial" w:hAnsi="Arial" w:cs="Arial"/>
                <w:szCs w:val="24"/>
                <w:lang w:val="en-GB"/>
              </w:rPr>
              <w:t>Excellent administrative and organisational skills with the ability to develop comprehensive systems and procedures</w:t>
            </w:r>
          </w:p>
        </w:tc>
        <w:tc>
          <w:tcPr>
            <w:tcW w:w="2035" w:type="dxa"/>
            <w:vAlign w:val="center"/>
          </w:tcPr>
          <w:p w14:paraId="5008E11F" w14:textId="77777777" w:rsidR="00B06954" w:rsidRPr="003F2CCF" w:rsidRDefault="00B06954" w:rsidP="00E56D7E">
            <w:pPr>
              <w:pStyle w:val="tabletext"/>
              <w:rPr>
                <w:rFonts w:ascii="Arial" w:hAnsi="Arial" w:cs="Arial"/>
                <w:lang w:val="en-GB"/>
              </w:rPr>
            </w:pPr>
            <w:r w:rsidRPr="003F2CCF">
              <w:rPr>
                <w:rFonts w:ascii="Arial" w:hAnsi="Arial" w:cs="Arial"/>
                <w:lang w:val="en-GB"/>
              </w:rPr>
              <w:t>E</w:t>
            </w:r>
          </w:p>
        </w:tc>
      </w:tr>
      <w:tr w:rsidR="00B06954" w:rsidRPr="003F2CCF" w14:paraId="62F6D5C8" w14:textId="77777777" w:rsidTr="00E56D7E">
        <w:trPr>
          <w:trHeight w:val="686"/>
        </w:trPr>
        <w:tc>
          <w:tcPr>
            <w:tcW w:w="6487" w:type="dxa"/>
            <w:vAlign w:val="center"/>
          </w:tcPr>
          <w:p w14:paraId="4B7898D8" w14:textId="77777777" w:rsidR="00B06954" w:rsidRPr="003F2CCF" w:rsidRDefault="00B06954" w:rsidP="00E56D7E">
            <w:pPr>
              <w:pStyle w:val="tabletext"/>
              <w:rPr>
                <w:rFonts w:ascii="Arial" w:hAnsi="Arial" w:cs="Arial"/>
              </w:rPr>
            </w:pPr>
            <w:r w:rsidRPr="003F2CCF">
              <w:rPr>
                <w:rFonts w:ascii="Arial" w:hAnsi="Arial" w:cs="Arial"/>
              </w:rPr>
              <w:t>Ability to handle difficult</w:t>
            </w:r>
            <w:r>
              <w:rPr>
                <w:rFonts w:ascii="Arial" w:hAnsi="Arial" w:cs="Arial"/>
              </w:rPr>
              <w:t xml:space="preserve"> or stressful</w:t>
            </w:r>
            <w:r w:rsidRPr="003F2CCF">
              <w:rPr>
                <w:rFonts w:ascii="Arial" w:hAnsi="Arial" w:cs="Arial"/>
              </w:rPr>
              <w:t xml:space="preserve"> situations calmly and sensitively</w:t>
            </w:r>
          </w:p>
        </w:tc>
        <w:tc>
          <w:tcPr>
            <w:tcW w:w="2035" w:type="dxa"/>
            <w:vAlign w:val="center"/>
          </w:tcPr>
          <w:p w14:paraId="6C8C71CE" w14:textId="77777777" w:rsidR="00B06954" w:rsidRPr="003F2CCF" w:rsidRDefault="00B06954" w:rsidP="00E56D7E">
            <w:pPr>
              <w:pStyle w:val="tabletext"/>
              <w:rPr>
                <w:rFonts w:ascii="Arial" w:hAnsi="Arial" w:cs="Arial"/>
              </w:rPr>
            </w:pPr>
            <w:r w:rsidRPr="003F2CCF">
              <w:rPr>
                <w:rFonts w:ascii="Arial" w:hAnsi="Arial" w:cs="Arial"/>
              </w:rPr>
              <w:t>E</w:t>
            </w:r>
          </w:p>
        </w:tc>
      </w:tr>
      <w:tr w:rsidR="00B06954" w:rsidRPr="003F2CCF" w14:paraId="3AA96F5B" w14:textId="77777777" w:rsidTr="00E56D7E">
        <w:trPr>
          <w:trHeight w:val="530"/>
        </w:trPr>
        <w:tc>
          <w:tcPr>
            <w:tcW w:w="6487" w:type="dxa"/>
            <w:vAlign w:val="center"/>
          </w:tcPr>
          <w:p w14:paraId="327453DE" w14:textId="77777777" w:rsidR="00B06954" w:rsidRPr="003F2CCF" w:rsidRDefault="00B06954" w:rsidP="00E56D7E">
            <w:pPr>
              <w:pStyle w:val="tabletext"/>
              <w:rPr>
                <w:rFonts w:ascii="Arial" w:hAnsi="Arial" w:cs="Arial"/>
              </w:rPr>
            </w:pPr>
            <w:r w:rsidRPr="003F2CCF">
              <w:rPr>
                <w:rFonts w:ascii="Arial" w:hAnsi="Arial" w:cs="Arial"/>
              </w:rPr>
              <w:t>Strong problem</w:t>
            </w:r>
            <w:r>
              <w:rPr>
                <w:rFonts w:ascii="Arial" w:hAnsi="Arial" w:cs="Arial"/>
              </w:rPr>
              <w:t>-</w:t>
            </w:r>
            <w:r w:rsidRPr="003F2CCF">
              <w:rPr>
                <w:rFonts w:ascii="Arial" w:hAnsi="Arial" w:cs="Arial"/>
              </w:rPr>
              <w:t>solving ability</w:t>
            </w:r>
          </w:p>
        </w:tc>
        <w:tc>
          <w:tcPr>
            <w:tcW w:w="2035" w:type="dxa"/>
            <w:vAlign w:val="center"/>
          </w:tcPr>
          <w:p w14:paraId="33C228F1" w14:textId="77777777" w:rsidR="00B06954" w:rsidRPr="003F2CCF" w:rsidRDefault="00B06954" w:rsidP="00E56D7E">
            <w:pPr>
              <w:pStyle w:val="tabletext"/>
              <w:rPr>
                <w:rFonts w:ascii="Arial" w:hAnsi="Arial" w:cs="Arial"/>
              </w:rPr>
            </w:pPr>
            <w:r w:rsidRPr="003F2CCF">
              <w:rPr>
                <w:rFonts w:ascii="Arial" w:hAnsi="Arial" w:cs="Arial"/>
              </w:rPr>
              <w:t>E</w:t>
            </w:r>
          </w:p>
        </w:tc>
      </w:tr>
      <w:tr w:rsidR="00B06954" w:rsidRPr="003F2CCF" w14:paraId="54A3CD29" w14:textId="77777777" w:rsidTr="00E56D7E">
        <w:trPr>
          <w:trHeight w:val="530"/>
        </w:trPr>
        <w:tc>
          <w:tcPr>
            <w:tcW w:w="6487" w:type="dxa"/>
            <w:vAlign w:val="center"/>
          </w:tcPr>
          <w:p w14:paraId="1121CCAE" w14:textId="77777777" w:rsidR="00B06954" w:rsidRPr="003F2CCF" w:rsidRDefault="00B06954" w:rsidP="00E56D7E">
            <w:pPr>
              <w:pStyle w:val="1"/>
              <w:numPr>
                <w:ilvl w:val="0"/>
                <w:numId w:val="0"/>
              </w:numPr>
              <w:tabs>
                <w:tab w:val="left" w:pos="-1440"/>
                <w:tab w:val="left" w:pos="357"/>
                <w:tab w:val="left" w:pos="426"/>
                <w:tab w:val="left" w:pos="7920"/>
              </w:tabs>
              <w:spacing w:line="280" w:lineRule="exact"/>
              <w:rPr>
                <w:rFonts w:ascii="Arial" w:hAnsi="Arial" w:cs="Arial"/>
                <w:spacing w:val="-3"/>
              </w:rPr>
            </w:pPr>
            <w:r w:rsidRPr="00FA4F5A">
              <w:rPr>
                <w:rFonts w:ascii="Arial" w:hAnsi="Arial" w:cs="Arial"/>
                <w:szCs w:val="24"/>
                <w:lang w:val="en-GB"/>
              </w:rPr>
              <w:t xml:space="preserve">Ability to efficiently manage </w:t>
            </w:r>
            <w:r>
              <w:rPr>
                <w:rFonts w:ascii="Arial" w:hAnsi="Arial" w:cs="Arial"/>
                <w:szCs w:val="24"/>
                <w:lang w:val="en-GB"/>
              </w:rPr>
              <w:t>multiple projects,</w:t>
            </w:r>
            <w:r w:rsidRPr="00FA4F5A">
              <w:rPr>
                <w:rFonts w:ascii="Arial" w:hAnsi="Arial" w:cs="Arial"/>
                <w:szCs w:val="24"/>
                <w:lang w:val="en-GB"/>
              </w:rPr>
              <w:t xml:space="preserve"> prioritis</w:t>
            </w:r>
            <w:r>
              <w:rPr>
                <w:rFonts w:ascii="Arial" w:hAnsi="Arial" w:cs="Arial"/>
                <w:szCs w:val="24"/>
                <w:lang w:val="en-GB"/>
              </w:rPr>
              <w:t>ing</w:t>
            </w:r>
            <w:r w:rsidRPr="00FA4F5A">
              <w:rPr>
                <w:rFonts w:ascii="Arial" w:hAnsi="Arial" w:cs="Arial"/>
                <w:szCs w:val="24"/>
                <w:lang w:val="en-GB"/>
              </w:rPr>
              <w:t xml:space="preserve"> as appropriate to meet</w:t>
            </w:r>
            <w:r>
              <w:rPr>
                <w:rFonts w:ascii="Arial" w:hAnsi="Arial" w:cs="Arial"/>
                <w:szCs w:val="24"/>
                <w:lang w:val="en-GB"/>
              </w:rPr>
              <w:t xml:space="preserve"> required standards,</w:t>
            </w:r>
            <w:r w:rsidRPr="00FA4F5A">
              <w:rPr>
                <w:rFonts w:ascii="Arial" w:hAnsi="Arial" w:cs="Arial"/>
                <w:szCs w:val="24"/>
                <w:lang w:val="en-GB"/>
              </w:rPr>
              <w:t xml:space="preserve"> targets and deadlines</w:t>
            </w:r>
          </w:p>
        </w:tc>
        <w:tc>
          <w:tcPr>
            <w:tcW w:w="2035" w:type="dxa"/>
            <w:vAlign w:val="center"/>
          </w:tcPr>
          <w:p w14:paraId="58B5E1C9" w14:textId="77777777" w:rsidR="00B06954" w:rsidRPr="003F2CCF" w:rsidRDefault="00B06954" w:rsidP="00E56D7E">
            <w:pPr>
              <w:pStyle w:val="tabletext"/>
              <w:rPr>
                <w:rFonts w:ascii="Arial" w:hAnsi="Arial" w:cs="Arial"/>
                <w:lang w:val="en-GB"/>
              </w:rPr>
            </w:pPr>
            <w:r w:rsidRPr="003F2CCF">
              <w:rPr>
                <w:rFonts w:ascii="Arial" w:hAnsi="Arial" w:cs="Arial"/>
                <w:lang w:val="en-GB"/>
              </w:rPr>
              <w:t>E</w:t>
            </w:r>
          </w:p>
        </w:tc>
      </w:tr>
      <w:tr w:rsidR="00B06954" w:rsidRPr="003F2CCF" w14:paraId="197D17F6" w14:textId="77777777" w:rsidTr="00E56D7E">
        <w:trPr>
          <w:trHeight w:val="699"/>
        </w:trPr>
        <w:tc>
          <w:tcPr>
            <w:tcW w:w="6487" w:type="dxa"/>
            <w:vAlign w:val="center"/>
          </w:tcPr>
          <w:p w14:paraId="2B028260" w14:textId="77777777" w:rsidR="00B06954" w:rsidRPr="003F2CCF" w:rsidRDefault="00B06954" w:rsidP="00E56D7E">
            <w:pPr>
              <w:pStyle w:val="1"/>
              <w:numPr>
                <w:ilvl w:val="0"/>
                <w:numId w:val="0"/>
              </w:numPr>
              <w:tabs>
                <w:tab w:val="left" w:pos="-1440"/>
                <w:tab w:val="left" w:pos="357"/>
                <w:tab w:val="left" w:pos="426"/>
                <w:tab w:val="left" w:pos="7920"/>
              </w:tabs>
              <w:spacing w:line="280" w:lineRule="exact"/>
              <w:rPr>
                <w:rFonts w:ascii="Arial" w:hAnsi="Arial" w:cs="Arial"/>
                <w:spacing w:val="-3"/>
              </w:rPr>
            </w:pPr>
            <w:r w:rsidRPr="00FA4F5A">
              <w:rPr>
                <w:rFonts w:ascii="Arial" w:hAnsi="Arial" w:cs="Arial"/>
                <w:szCs w:val="24"/>
                <w:lang w:val="en-GB"/>
              </w:rPr>
              <w:lastRenderedPageBreak/>
              <w:t>Ability to work well with internal and external colleagues, collaboratively and in a team-oriented way</w:t>
            </w:r>
            <w:r w:rsidRPr="003F2CCF">
              <w:rPr>
                <w:rFonts w:ascii="Arial" w:hAnsi="Arial" w:cs="Arial"/>
                <w:spacing w:val="-3"/>
              </w:rPr>
              <w:t xml:space="preserve"> </w:t>
            </w:r>
          </w:p>
        </w:tc>
        <w:tc>
          <w:tcPr>
            <w:tcW w:w="2035" w:type="dxa"/>
            <w:vAlign w:val="center"/>
          </w:tcPr>
          <w:p w14:paraId="1A50669B" w14:textId="77777777" w:rsidR="00B06954" w:rsidRPr="003F2CCF" w:rsidRDefault="00B06954" w:rsidP="00E56D7E">
            <w:pPr>
              <w:pStyle w:val="tabletext"/>
              <w:rPr>
                <w:rFonts w:ascii="Arial" w:hAnsi="Arial" w:cs="Arial"/>
                <w:lang w:val="en-GB"/>
              </w:rPr>
            </w:pPr>
            <w:r w:rsidRPr="003F2CCF">
              <w:rPr>
                <w:rFonts w:ascii="Arial" w:hAnsi="Arial" w:cs="Arial"/>
                <w:lang w:val="en-GB"/>
              </w:rPr>
              <w:t>E</w:t>
            </w:r>
          </w:p>
        </w:tc>
      </w:tr>
      <w:tr w:rsidR="00B06954" w:rsidRPr="003F2CCF" w14:paraId="4513FAD7" w14:textId="77777777" w:rsidTr="00E56D7E">
        <w:trPr>
          <w:trHeight w:val="993"/>
        </w:trPr>
        <w:tc>
          <w:tcPr>
            <w:tcW w:w="6487" w:type="dxa"/>
            <w:tcBorders>
              <w:bottom w:val="single" w:sz="4" w:space="0" w:color="auto"/>
            </w:tcBorders>
            <w:vAlign w:val="center"/>
          </w:tcPr>
          <w:p w14:paraId="6F0CEF10" w14:textId="77777777" w:rsidR="00B06954" w:rsidRPr="003F2CCF" w:rsidRDefault="00B06954" w:rsidP="00E56D7E">
            <w:pPr>
              <w:pStyle w:val="1"/>
              <w:numPr>
                <w:ilvl w:val="0"/>
                <w:numId w:val="0"/>
              </w:numPr>
              <w:tabs>
                <w:tab w:val="left" w:pos="-1440"/>
                <w:tab w:val="left" w:pos="357"/>
                <w:tab w:val="left" w:pos="426"/>
                <w:tab w:val="left" w:pos="7920"/>
              </w:tabs>
              <w:spacing w:line="280" w:lineRule="exact"/>
              <w:rPr>
                <w:rFonts w:ascii="Arial" w:hAnsi="Arial" w:cs="Arial"/>
              </w:rPr>
            </w:pPr>
            <w:r w:rsidRPr="00FA4F5A">
              <w:rPr>
                <w:rFonts w:ascii="Arial" w:hAnsi="Arial" w:cs="Arial"/>
                <w:szCs w:val="24"/>
                <w:lang w:val="en-GB"/>
              </w:rPr>
              <w:t>Ability to work flexibly, in the evenings and at weekends as appropriate</w:t>
            </w:r>
            <w:r>
              <w:rPr>
                <w:rFonts w:ascii="Arial" w:hAnsi="Arial" w:cs="Arial"/>
                <w:szCs w:val="24"/>
                <w:lang w:val="en-GB"/>
              </w:rPr>
              <w:t>, as well as a willingness to undertake other duties as reasonably requested</w:t>
            </w:r>
          </w:p>
        </w:tc>
        <w:tc>
          <w:tcPr>
            <w:tcW w:w="2035" w:type="dxa"/>
            <w:tcBorders>
              <w:bottom w:val="single" w:sz="4" w:space="0" w:color="auto"/>
            </w:tcBorders>
            <w:vAlign w:val="center"/>
          </w:tcPr>
          <w:p w14:paraId="5E3C2994" w14:textId="77777777" w:rsidR="00B06954" w:rsidRPr="003F2CCF" w:rsidRDefault="00B06954" w:rsidP="00E56D7E">
            <w:pPr>
              <w:pStyle w:val="tabletext"/>
              <w:rPr>
                <w:rFonts w:ascii="Arial" w:hAnsi="Arial" w:cs="Arial"/>
                <w:lang w:val="en-GB"/>
              </w:rPr>
            </w:pPr>
            <w:r w:rsidRPr="003F2CCF">
              <w:rPr>
                <w:rFonts w:ascii="Arial" w:hAnsi="Arial" w:cs="Arial"/>
                <w:lang w:val="en-GB"/>
              </w:rPr>
              <w:t>E</w:t>
            </w:r>
          </w:p>
        </w:tc>
      </w:tr>
      <w:tr w:rsidR="00B06954" w:rsidRPr="003F2CCF" w14:paraId="2F0F58CD" w14:textId="77777777" w:rsidTr="00E56D7E">
        <w:trPr>
          <w:trHeight w:val="530"/>
        </w:trPr>
        <w:tc>
          <w:tcPr>
            <w:tcW w:w="8522" w:type="dxa"/>
            <w:gridSpan w:val="2"/>
            <w:shd w:val="clear" w:color="auto" w:fill="CCCCCC"/>
            <w:vAlign w:val="center"/>
          </w:tcPr>
          <w:p w14:paraId="2A8AEF69" w14:textId="77777777" w:rsidR="00B06954" w:rsidRPr="003F2CCF" w:rsidRDefault="00B06954" w:rsidP="00E56D7E">
            <w:pPr>
              <w:pStyle w:val="tabletext"/>
              <w:rPr>
                <w:rFonts w:ascii="Arial" w:hAnsi="Arial" w:cs="Arial"/>
                <w:b/>
                <w:lang w:val="en-GB"/>
              </w:rPr>
            </w:pPr>
            <w:r w:rsidRPr="003F2CCF">
              <w:rPr>
                <w:rFonts w:ascii="Arial" w:hAnsi="Arial" w:cs="Arial"/>
                <w:b/>
                <w:spacing w:val="-3"/>
                <w:lang w:val="en-GB"/>
              </w:rPr>
              <w:t>PERSONAL QUALITIES AND ATTITUDES</w:t>
            </w:r>
          </w:p>
        </w:tc>
      </w:tr>
      <w:tr w:rsidR="00B06954" w:rsidRPr="003F2CCF" w14:paraId="5ACF7CCC" w14:textId="77777777" w:rsidTr="00E56D7E">
        <w:trPr>
          <w:trHeight w:val="719"/>
        </w:trPr>
        <w:tc>
          <w:tcPr>
            <w:tcW w:w="6487" w:type="dxa"/>
            <w:vAlign w:val="center"/>
          </w:tcPr>
          <w:p w14:paraId="7ACE7926" w14:textId="77777777" w:rsidR="00B06954" w:rsidRPr="003D184D" w:rsidRDefault="00B06954" w:rsidP="00E56D7E">
            <w:pPr>
              <w:shd w:val="clear" w:color="auto" w:fill="FFFFFF"/>
              <w:spacing w:before="100" w:beforeAutospacing="1" w:after="100" w:afterAutospacing="1"/>
              <w:rPr>
                <w:rFonts w:ascii="Arial" w:eastAsia="Times New Roman" w:hAnsi="Arial" w:cs="Arial"/>
              </w:rPr>
            </w:pPr>
            <w:r w:rsidRPr="005A54F2">
              <w:rPr>
                <w:rFonts w:ascii="Arial" w:eastAsia="Times New Roman" w:hAnsi="Arial" w:cs="Arial"/>
              </w:rPr>
              <w:t>Possess</w:t>
            </w:r>
            <w:r>
              <w:rPr>
                <w:rFonts w:ascii="Arial" w:eastAsia="Times New Roman" w:hAnsi="Arial" w:cs="Arial"/>
              </w:rPr>
              <w:t>es</w:t>
            </w:r>
            <w:r w:rsidRPr="005A54F2">
              <w:rPr>
                <w:rFonts w:ascii="Arial" w:eastAsia="Times New Roman" w:hAnsi="Arial" w:cs="Arial"/>
              </w:rPr>
              <w:t xml:space="preserve"> first-rate customer service skills and excellent interpersonal skill</w:t>
            </w:r>
            <w:r>
              <w:rPr>
                <w:rFonts w:ascii="Arial" w:eastAsia="Times New Roman" w:hAnsi="Arial" w:cs="Arial"/>
              </w:rPr>
              <w:t>s</w:t>
            </w:r>
          </w:p>
        </w:tc>
        <w:tc>
          <w:tcPr>
            <w:tcW w:w="2035" w:type="dxa"/>
            <w:vAlign w:val="center"/>
          </w:tcPr>
          <w:p w14:paraId="5E0AAE59" w14:textId="77777777" w:rsidR="00B06954" w:rsidRPr="003F2CCF" w:rsidRDefault="00B06954" w:rsidP="00E56D7E">
            <w:pPr>
              <w:pStyle w:val="tabletext"/>
              <w:rPr>
                <w:rFonts w:ascii="Arial" w:hAnsi="Arial" w:cs="Arial"/>
                <w:lang w:val="en-GB"/>
              </w:rPr>
            </w:pPr>
            <w:r w:rsidRPr="003F2CCF">
              <w:rPr>
                <w:rFonts w:ascii="Arial" w:hAnsi="Arial" w:cs="Arial"/>
                <w:lang w:val="en-GB"/>
              </w:rPr>
              <w:t>E</w:t>
            </w:r>
          </w:p>
        </w:tc>
      </w:tr>
      <w:tr w:rsidR="00B06954" w:rsidRPr="003F2CCF" w14:paraId="4E5737B2" w14:textId="77777777" w:rsidTr="00E56D7E">
        <w:trPr>
          <w:trHeight w:val="530"/>
        </w:trPr>
        <w:tc>
          <w:tcPr>
            <w:tcW w:w="6487" w:type="dxa"/>
            <w:vAlign w:val="center"/>
          </w:tcPr>
          <w:p w14:paraId="64F39099" w14:textId="77777777" w:rsidR="00B06954" w:rsidRPr="003F2CCF" w:rsidRDefault="00B06954" w:rsidP="00E56D7E">
            <w:pPr>
              <w:tabs>
                <w:tab w:val="left" w:pos="0"/>
              </w:tabs>
              <w:suppressAutoHyphens/>
              <w:rPr>
                <w:rFonts w:ascii="Arial" w:hAnsi="Arial" w:cs="Arial"/>
                <w:spacing w:val="-3"/>
              </w:rPr>
            </w:pPr>
            <w:r w:rsidRPr="003F2CCF">
              <w:rPr>
                <w:rFonts w:ascii="Arial" w:hAnsi="Arial" w:cs="Arial"/>
                <w:spacing w:val="-3"/>
              </w:rPr>
              <w:t>Commitment to continuous improvement</w:t>
            </w:r>
            <w:r>
              <w:rPr>
                <w:rFonts w:ascii="Arial" w:hAnsi="Arial" w:cs="Arial"/>
                <w:spacing w:val="-3"/>
              </w:rPr>
              <w:t>; a strong desire to keep up to date with industry developments and implement changes where appropriate</w:t>
            </w:r>
          </w:p>
        </w:tc>
        <w:tc>
          <w:tcPr>
            <w:tcW w:w="2035" w:type="dxa"/>
            <w:vAlign w:val="center"/>
          </w:tcPr>
          <w:p w14:paraId="6EFF2C66" w14:textId="77777777" w:rsidR="00B06954" w:rsidRPr="003F2CCF" w:rsidRDefault="00B06954" w:rsidP="00E56D7E">
            <w:pPr>
              <w:pStyle w:val="tabletext"/>
              <w:rPr>
                <w:rFonts w:ascii="Arial" w:hAnsi="Arial" w:cs="Arial"/>
                <w:lang w:val="en-GB"/>
              </w:rPr>
            </w:pPr>
            <w:r w:rsidRPr="003F2CCF">
              <w:rPr>
                <w:rFonts w:ascii="Arial" w:hAnsi="Arial" w:cs="Arial"/>
                <w:lang w:val="en-GB"/>
              </w:rPr>
              <w:t>E</w:t>
            </w:r>
          </w:p>
        </w:tc>
      </w:tr>
      <w:tr w:rsidR="00B06954" w:rsidRPr="003F2CCF" w14:paraId="40FB44F9" w14:textId="77777777" w:rsidTr="00E56D7E">
        <w:trPr>
          <w:trHeight w:val="926"/>
        </w:trPr>
        <w:tc>
          <w:tcPr>
            <w:tcW w:w="6487" w:type="dxa"/>
            <w:vAlign w:val="center"/>
          </w:tcPr>
          <w:p w14:paraId="03007E36" w14:textId="77777777" w:rsidR="00B06954" w:rsidRPr="003D184D" w:rsidRDefault="00B06954" w:rsidP="00E56D7E">
            <w:pPr>
              <w:shd w:val="clear" w:color="auto" w:fill="FFFFFF"/>
              <w:spacing w:before="100" w:beforeAutospacing="1" w:after="100" w:afterAutospacing="1"/>
              <w:rPr>
                <w:rFonts w:ascii="Arial" w:eastAsia="Times New Roman" w:hAnsi="Arial" w:cs="Arial"/>
              </w:rPr>
            </w:pPr>
            <w:r w:rsidRPr="005A54F2">
              <w:rPr>
                <w:rFonts w:ascii="Arial" w:eastAsia="Times New Roman" w:hAnsi="Arial" w:cs="Arial"/>
              </w:rPr>
              <w:t>Reliability</w:t>
            </w:r>
            <w:r>
              <w:rPr>
                <w:rFonts w:ascii="Arial" w:eastAsia="Times New Roman" w:hAnsi="Arial" w:cs="Arial"/>
              </w:rPr>
              <w:t xml:space="preserve"> –</w:t>
            </w:r>
            <w:r w:rsidRPr="005A54F2">
              <w:rPr>
                <w:rFonts w:ascii="Arial" w:eastAsia="Times New Roman" w:hAnsi="Arial" w:cs="Arial"/>
              </w:rPr>
              <w:t xml:space="preserve"> </w:t>
            </w:r>
            <w:r>
              <w:rPr>
                <w:rFonts w:ascii="Arial" w:eastAsia="Times New Roman" w:hAnsi="Arial" w:cs="Arial"/>
              </w:rPr>
              <w:t>t</w:t>
            </w:r>
            <w:r w:rsidRPr="005A54F2">
              <w:rPr>
                <w:rFonts w:ascii="Arial" w:eastAsia="Times New Roman" w:hAnsi="Arial" w:cs="Arial"/>
              </w:rPr>
              <w:t>his includes ability to deliver high standards of both punctuality and attendance, in order to ensure effectiveness of departmental resources</w:t>
            </w:r>
          </w:p>
        </w:tc>
        <w:tc>
          <w:tcPr>
            <w:tcW w:w="2035" w:type="dxa"/>
            <w:vAlign w:val="center"/>
          </w:tcPr>
          <w:p w14:paraId="44F6893A" w14:textId="77777777" w:rsidR="00B06954" w:rsidRPr="003F2CCF" w:rsidRDefault="00B06954" w:rsidP="00E56D7E">
            <w:pPr>
              <w:pStyle w:val="tabletext"/>
              <w:rPr>
                <w:rFonts w:ascii="Arial" w:hAnsi="Arial" w:cs="Arial"/>
                <w:lang w:val="en-GB"/>
              </w:rPr>
            </w:pPr>
            <w:r>
              <w:rPr>
                <w:rFonts w:ascii="Arial" w:hAnsi="Arial" w:cs="Arial"/>
                <w:lang w:val="en-GB"/>
              </w:rPr>
              <w:t>E</w:t>
            </w:r>
          </w:p>
        </w:tc>
      </w:tr>
      <w:tr w:rsidR="00B06954" w:rsidRPr="003F2CCF" w14:paraId="177A11FC" w14:textId="77777777" w:rsidTr="00E56D7E">
        <w:trPr>
          <w:trHeight w:val="530"/>
        </w:trPr>
        <w:tc>
          <w:tcPr>
            <w:tcW w:w="6487" w:type="dxa"/>
            <w:vAlign w:val="center"/>
          </w:tcPr>
          <w:p w14:paraId="0291D934" w14:textId="77777777" w:rsidR="00B06954" w:rsidRPr="003F2CCF" w:rsidRDefault="00B06954" w:rsidP="00E56D7E">
            <w:pPr>
              <w:tabs>
                <w:tab w:val="left" w:pos="0"/>
              </w:tabs>
              <w:suppressAutoHyphens/>
              <w:rPr>
                <w:rFonts w:ascii="Arial" w:hAnsi="Arial" w:cs="Arial"/>
                <w:spacing w:val="-3"/>
              </w:rPr>
            </w:pPr>
            <w:r w:rsidRPr="003F2CCF">
              <w:rPr>
                <w:rFonts w:ascii="Arial" w:hAnsi="Arial" w:cs="Arial"/>
                <w:spacing w:val="-3"/>
              </w:rPr>
              <w:t xml:space="preserve">Enthusiasm for </w:t>
            </w:r>
            <w:r>
              <w:rPr>
                <w:rFonts w:ascii="Arial" w:hAnsi="Arial" w:cs="Arial"/>
                <w:spacing w:val="-3"/>
              </w:rPr>
              <w:t xml:space="preserve">film and film culture </w:t>
            </w:r>
            <w:r w:rsidRPr="003F2CCF">
              <w:rPr>
                <w:rFonts w:ascii="Arial" w:hAnsi="Arial" w:cs="Arial"/>
                <w:spacing w:val="-3"/>
              </w:rPr>
              <w:t>in general</w:t>
            </w:r>
          </w:p>
        </w:tc>
        <w:tc>
          <w:tcPr>
            <w:tcW w:w="2035" w:type="dxa"/>
            <w:vAlign w:val="center"/>
          </w:tcPr>
          <w:p w14:paraId="30466414" w14:textId="77777777" w:rsidR="00B06954" w:rsidRPr="003F2CCF" w:rsidRDefault="00B06954" w:rsidP="00E56D7E">
            <w:pPr>
              <w:pStyle w:val="tabletext"/>
              <w:rPr>
                <w:rFonts w:ascii="Arial" w:hAnsi="Arial" w:cs="Arial"/>
                <w:lang w:val="en-GB"/>
              </w:rPr>
            </w:pPr>
            <w:r w:rsidRPr="003F2CCF">
              <w:rPr>
                <w:rFonts w:ascii="Arial" w:hAnsi="Arial" w:cs="Arial"/>
                <w:lang w:val="en-GB"/>
              </w:rPr>
              <w:t>D</w:t>
            </w:r>
          </w:p>
        </w:tc>
      </w:tr>
      <w:tr w:rsidR="00B06954" w:rsidRPr="003F2CCF" w14:paraId="4495C829" w14:textId="77777777" w:rsidTr="00E56D7E">
        <w:trPr>
          <w:trHeight w:val="530"/>
        </w:trPr>
        <w:tc>
          <w:tcPr>
            <w:tcW w:w="6487" w:type="dxa"/>
            <w:vAlign w:val="center"/>
          </w:tcPr>
          <w:p w14:paraId="4110BC4D" w14:textId="77777777" w:rsidR="00B06954" w:rsidRPr="003F2CCF" w:rsidRDefault="00B06954" w:rsidP="00E56D7E">
            <w:pPr>
              <w:tabs>
                <w:tab w:val="left" w:pos="0"/>
              </w:tabs>
              <w:suppressAutoHyphens/>
              <w:rPr>
                <w:rFonts w:ascii="Arial" w:hAnsi="Arial" w:cs="Arial"/>
                <w:spacing w:val="-3"/>
              </w:rPr>
            </w:pPr>
            <w:r w:rsidRPr="003F2CCF">
              <w:rPr>
                <w:rFonts w:ascii="Arial" w:hAnsi="Arial" w:cs="Arial"/>
                <w:spacing w:val="-3"/>
              </w:rPr>
              <w:t>Tactful and diplomatic</w:t>
            </w:r>
          </w:p>
        </w:tc>
        <w:tc>
          <w:tcPr>
            <w:tcW w:w="2035" w:type="dxa"/>
            <w:vAlign w:val="center"/>
          </w:tcPr>
          <w:p w14:paraId="3A14A1F3" w14:textId="77777777" w:rsidR="00B06954" w:rsidRPr="003F2CCF" w:rsidRDefault="00B06954" w:rsidP="00E56D7E">
            <w:pPr>
              <w:pStyle w:val="tabletext"/>
              <w:rPr>
                <w:rFonts w:ascii="Arial" w:hAnsi="Arial" w:cs="Arial"/>
                <w:lang w:val="en-GB"/>
              </w:rPr>
            </w:pPr>
            <w:r w:rsidRPr="003F2CCF">
              <w:rPr>
                <w:rFonts w:ascii="Arial" w:hAnsi="Arial" w:cs="Arial"/>
                <w:lang w:val="en-GB"/>
              </w:rPr>
              <w:t>E</w:t>
            </w:r>
          </w:p>
        </w:tc>
      </w:tr>
      <w:tr w:rsidR="00B06954" w:rsidRPr="003F2CCF" w14:paraId="75B8E43E" w14:textId="77777777" w:rsidTr="00E56D7E">
        <w:trPr>
          <w:trHeight w:val="530"/>
        </w:trPr>
        <w:tc>
          <w:tcPr>
            <w:tcW w:w="6487" w:type="dxa"/>
            <w:vAlign w:val="center"/>
          </w:tcPr>
          <w:p w14:paraId="412CA16A" w14:textId="77777777" w:rsidR="00B06954" w:rsidRPr="003F2CCF" w:rsidRDefault="00B06954" w:rsidP="00E56D7E">
            <w:pPr>
              <w:tabs>
                <w:tab w:val="left" w:pos="0"/>
              </w:tabs>
              <w:suppressAutoHyphens/>
              <w:rPr>
                <w:rFonts w:ascii="Arial" w:hAnsi="Arial" w:cs="Arial"/>
                <w:spacing w:val="-3"/>
              </w:rPr>
            </w:pPr>
            <w:r w:rsidRPr="003F2CCF">
              <w:rPr>
                <w:rFonts w:ascii="Arial" w:hAnsi="Arial" w:cs="Arial"/>
                <w:spacing w:val="-3"/>
              </w:rPr>
              <w:t>A positive and enthusiastic self-starter</w:t>
            </w:r>
          </w:p>
        </w:tc>
        <w:tc>
          <w:tcPr>
            <w:tcW w:w="2035" w:type="dxa"/>
            <w:vAlign w:val="center"/>
          </w:tcPr>
          <w:p w14:paraId="68393526" w14:textId="77777777" w:rsidR="00B06954" w:rsidRPr="003F2CCF" w:rsidRDefault="00B06954" w:rsidP="00E56D7E">
            <w:pPr>
              <w:pStyle w:val="tabletext"/>
              <w:rPr>
                <w:rFonts w:ascii="Arial" w:hAnsi="Arial" w:cs="Arial"/>
                <w:lang w:val="en-GB"/>
              </w:rPr>
            </w:pPr>
            <w:r w:rsidRPr="003F2CCF">
              <w:rPr>
                <w:rFonts w:ascii="Arial" w:hAnsi="Arial" w:cs="Arial"/>
                <w:lang w:val="en-GB"/>
              </w:rPr>
              <w:t>E</w:t>
            </w:r>
          </w:p>
        </w:tc>
      </w:tr>
      <w:tr w:rsidR="00B06954" w:rsidRPr="003F2CCF" w14:paraId="7992B290" w14:textId="77777777" w:rsidTr="00E56D7E">
        <w:trPr>
          <w:trHeight w:val="530"/>
        </w:trPr>
        <w:tc>
          <w:tcPr>
            <w:tcW w:w="6487" w:type="dxa"/>
            <w:vAlign w:val="center"/>
          </w:tcPr>
          <w:p w14:paraId="51191EE0" w14:textId="77777777" w:rsidR="00B06954" w:rsidRPr="003F2CCF" w:rsidRDefault="00B06954" w:rsidP="00E56D7E">
            <w:pPr>
              <w:tabs>
                <w:tab w:val="left" w:pos="0"/>
              </w:tabs>
              <w:suppressAutoHyphens/>
              <w:rPr>
                <w:rFonts w:ascii="Arial" w:hAnsi="Arial" w:cs="Arial"/>
                <w:spacing w:val="-3"/>
              </w:rPr>
            </w:pPr>
            <w:r w:rsidRPr="003F2CCF">
              <w:rPr>
                <w:rFonts w:ascii="Arial" w:hAnsi="Arial" w:cs="Arial"/>
                <w:spacing w:val="-3"/>
              </w:rPr>
              <w:t>Proactive and responsible in approach</w:t>
            </w:r>
          </w:p>
        </w:tc>
        <w:tc>
          <w:tcPr>
            <w:tcW w:w="2035" w:type="dxa"/>
            <w:vAlign w:val="center"/>
          </w:tcPr>
          <w:p w14:paraId="4BC2570F" w14:textId="77777777" w:rsidR="00B06954" w:rsidRPr="003F2CCF" w:rsidRDefault="00B06954" w:rsidP="00E56D7E">
            <w:pPr>
              <w:pStyle w:val="tabletext"/>
              <w:rPr>
                <w:rFonts w:ascii="Arial" w:hAnsi="Arial" w:cs="Arial"/>
                <w:lang w:val="en-GB"/>
              </w:rPr>
            </w:pPr>
            <w:r w:rsidRPr="003F2CCF">
              <w:rPr>
                <w:rFonts w:ascii="Arial" w:hAnsi="Arial" w:cs="Arial"/>
                <w:lang w:val="en-GB"/>
              </w:rPr>
              <w:t>E</w:t>
            </w:r>
          </w:p>
        </w:tc>
      </w:tr>
      <w:tr w:rsidR="00B06954" w:rsidRPr="003F2CCF" w14:paraId="180A3C41" w14:textId="77777777" w:rsidTr="00E56D7E">
        <w:trPr>
          <w:trHeight w:val="530"/>
        </w:trPr>
        <w:tc>
          <w:tcPr>
            <w:tcW w:w="6487" w:type="dxa"/>
            <w:vAlign w:val="center"/>
          </w:tcPr>
          <w:p w14:paraId="0BD92F88" w14:textId="77777777" w:rsidR="00B06954" w:rsidRPr="003F2CCF" w:rsidRDefault="00B06954" w:rsidP="00E56D7E">
            <w:pPr>
              <w:tabs>
                <w:tab w:val="left" w:pos="0"/>
              </w:tabs>
              <w:suppressAutoHyphens/>
              <w:rPr>
                <w:rFonts w:ascii="Arial" w:hAnsi="Arial" w:cs="Arial"/>
                <w:spacing w:val="-3"/>
              </w:rPr>
            </w:pPr>
            <w:r w:rsidRPr="003F2CCF">
              <w:rPr>
                <w:rFonts w:ascii="Arial" w:hAnsi="Arial" w:cs="Arial"/>
                <w:spacing w:val="-3"/>
              </w:rPr>
              <w:t xml:space="preserve">A </w:t>
            </w:r>
            <w:r>
              <w:rPr>
                <w:rFonts w:ascii="Arial" w:hAnsi="Arial" w:cs="Arial"/>
                <w:spacing w:val="-3"/>
              </w:rPr>
              <w:t xml:space="preserve">great </w:t>
            </w:r>
            <w:r w:rsidRPr="003F2CCF">
              <w:rPr>
                <w:rFonts w:ascii="Arial" w:hAnsi="Arial" w:cs="Arial"/>
                <w:spacing w:val="-3"/>
              </w:rPr>
              <w:t>team player</w:t>
            </w:r>
          </w:p>
        </w:tc>
        <w:tc>
          <w:tcPr>
            <w:tcW w:w="2035" w:type="dxa"/>
            <w:vAlign w:val="center"/>
          </w:tcPr>
          <w:p w14:paraId="26013991" w14:textId="77777777" w:rsidR="00B06954" w:rsidRPr="003F2CCF" w:rsidRDefault="00B06954" w:rsidP="00E56D7E">
            <w:pPr>
              <w:pStyle w:val="tabletext"/>
              <w:rPr>
                <w:rFonts w:ascii="Arial" w:hAnsi="Arial" w:cs="Arial"/>
                <w:lang w:val="en-GB"/>
              </w:rPr>
            </w:pPr>
            <w:r w:rsidRPr="003F2CCF">
              <w:rPr>
                <w:rFonts w:ascii="Arial" w:hAnsi="Arial" w:cs="Arial"/>
                <w:lang w:val="en-GB"/>
              </w:rPr>
              <w:t>E</w:t>
            </w:r>
          </w:p>
        </w:tc>
      </w:tr>
      <w:tr w:rsidR="00B06954" w:rsidRPr="003F2CCF" w14:paraId="57D8574A" w14:textId="77777777" w:rsidTr="00E56D7E">
        <w:trPr>
          <w:trHeight w:val="530"/>
        </w:trPr>
        <w:tc>
          <w:tcPr>
            <w:tcW w:w="6487" w:type="dxa"/>
            <w:vAlign w:val="center"/>
          </w:tcPr>
          <w:p w14:paraId="5BB65584" w14:textId="77777777" w:rsidR="00B06954" w:rsidRPr="003F2CCF" w:rsidRDefault="00B06954" w:rsidP="00E56D7E">
            <w:pPr>
              <w:tabs>
                <w:tab w:val="left" w:pos="0"/>
              </w:tabs>
              <w:suppressAutoHyphens/>
              <w:rPr>
                <w:rFonts w:ascii="Arial" w:hAnsi="Arial" w:cs="Arial"/>
                <w:spacing w:val="-3"/>
              </w:rPr>
            </w:pPr>
            <w:r w:rsidRPr="003F2CCF">
              <w:rPr>
                <w:rFonts w:ascii="Arial" w:hAnsi="Arial" w:cs="Arial"/>
                <w:spacing w:val="-3"/>
              </w:rPr>
              <w:t>Friendly and open</w:t>
            </w:r>
          </w:p>
        </w:tc>
        <w:tc>
          <w:tcPr>
            <w:tcW w:w="2035" w:type="dxa"/>
            <w:vAlign w:val="center"/>
          </w:tcPr>
          <w:p w14:paraId="7CFB82DD" w14:textId="77777777" w:rsidR="00B06954" w:rsidRPr="003F2CCF" w:rsidRDefault="00B06954" w:rsidP="00E56D7E">
            <w:pPr>
              <w:pStyle w:val="tabletext"/>
              <w:rPr>
                <w:rFonts w:ascii="Arial" w:hAnsi="Arial" w:cs="Arial"/>
                <w:lang w:val="en-GB"/>
              </w:rPr>
            </w:pPr>
            <w:r w:rsidRPr="003F2CCF">
              <w:rPr>
                <w:rFonts w:ascii="Arial" w:hAnsi="Arial" w:cs="Arial"/>
                <w:lang w:val="en-GB"/>
              </w:rPr>
              <w:t>E</w:t>
            </w:r>
          </w:p>
        </w:tc>
      </w:tr>
      <w:tr w:rsidR="00B06954" w:rsidRPr="003F2CCF" w14:paraId="171104B1" w14:textId="77777777" w:rsidTr="00E56D7E">
        <w:trPr>
          <w:trHeight w:val="530"/>
        </w:trPr>
        <w:tc>
          <w:tcPr>
            <w:tcW w:w="6487" w:type="dxa"/>
            <w:vAlign w:val="center"/>
          </w:tcPr>
          <w:p w14:paraId="2199873A" w14:textId="77777777" w:rsidR="00B06954" w:rsidRPr="003F2CCF" w:rsidRDefault="00B06954" w:rsidP="00E56D7E">
            <w:pPr>
              <w:tabs>
                <w:tab w:val="left" w:pos="0"/>
              </w:tabs>
              <w:suppressAutoHyphens/>
              <w:rPr>
                <w:rFonts w:ascii="Arial" w:hAnsi="Arial" w:cs="Arial"/>
                <w:spacing w:val="-3"/>
              </w:rPr>
            </w:pPr>
            <w:r w:rsidRPr="003F2CCF">
              <w:rPr>
                <w:rFonts w:ascii="Arial" w:hAnsi="Arial" w:cs="Arial"/>
                <w:spacing w:val="-3"/>
              </w:rPr>
              <w:t>Is thorough and pays attention to detail</w:t>
            </w:r>
          </w:p>
        </w:tc>
        <w:tc>
          <w:tcPr>
            <w:tcW w:w="2035" w:type="dxa"/>
            <w:vAlign w:val="center"/>
          </w:tcPr>
          <w:p w14:paraId="19E591A4" w14:textId="77777777" w:rsidR="00B06954" w:rsidRPr="003F2CCF" w:rsidRDefault="00B06954" w:rsidP="00E56D7E">
            <w:pPr>
              <w:pStyle w:val="tabletext"/>
              <w:rPr>
                <w:rFonts w:ascii="Arial" w:hAnsi="Arial" w:cs="Arial"/>
                <w:lang w:val="en-GB"/>
              </w:rPr>
            </w:pPr>
            <w:r w:rsidRPr="003F2CCF">
              <w:rPr>
                <w:rFonts w:ascii="Arial" w:hAnsi="Arial" w:cs="Arial"/>
                <w:lang w:val="en-GB"/>
              </w:rPr>
              <w:t>E</w:t>
            </w:r>
          </w:p>
        </w:tc>
      </w:tr>
      <w:tr w:rsidR="00B06954" w:rsidRPr="003F2CCF" w14:paraId="33E47CE4" w14:textId="77777777" w:rsidTr="00E56D7E">
        <w:trPr>
          <w:trHeight w:val="530"/>
        </w:trPr>
        <w:tc>
          <w:tcPr>
            <w:tcW w:w="6487" w:type="dxa"/>
            <w:vAlign w:val="center"/>
          </w:tcPr>
          <w:p w14:paraId="02EDB20D" w14:textId="77777777" w:rsidR="00B06954" w:rsidRPr="003F2CCF" w:rsidRDefault="00B06954" w:rsidP="00E56D7E">
            <w:pPr>
              <w:tabs>
                <w:tab w:val="left" w:pos="0"/>
              </w:tabs>
              <w:suppressAutoHyphens/>
              <w:rPr>
                <w:rFonts w:ascii="Arial" w:hAnsi="Arial" w:cs="Arial"/>
                <w:spacing w:val="-3"/>
              </w:rPr>
            </w:pPr>
            <w:r>
              <w:rPr>
                <w:rFonts w:ascii="Arial" w:hAnsi="Arial" w:cs="Arial"/>
                <w:spacing w:val="-3"/>
              </w:rPr>
              <w:t>Works in the best interests of Glasgow Film and its audiences</w:t>
            </w:r>
          </w:p>
        </w:tc>
        <w:tc>
          <w:tcPr>
            <w:tcW w:w="2035" w:type="dxa"/>
            <w:vAlign w:val="center"/>
          </w:tcPr>
          <w:p w14:paraId="73D45597" w14:textId="77777777" w:rsidR="00B06954" w:rsidRPr="003F2CCF" w:rsidRDefault="00B06954" w:rsidP="00E56D7E">
            <w:pPr>
              <w:pStyle w:val="tabletext"/>
              <w:rPr>
                <w:rFonts w:ascii="Arial" w:hAnsi="Arial" w:cs="Arial"/>
                <w:lang w:val="en-GB"/>
              </w:rPr>
            </w:pPr>
            <w:r>
              <w:rPr>
                <w:rFonts w:ascii="Arial" w:hAnsi="Arial" w:cs="Arial"/>
                <w:lang w:val="en-GB"/>
              </w:rPr>
              <w:t>E</w:t>
            </w:r>
          </w:p>
        </w:tc>
      </w:tr>
      <w:tr w:rsidR="00B06954" w:rsidRPr="003F2CCF" w14:paraId="0EC2463B" w14:textId="77777777" w:rsidTr="00E56D7E">
        <w:trPr>
          <w:trHeight w:val="530"/>
        </w:trPr>
        <w:tc>
          <w:tcPr>
            <w:tcW w:w="6487" w:type="dxa"/>
            <w:vAlign w:val="center"/>
          </w:tcPr>
          <w:p w14:paraId="5F980B1F" w14:textId="77777777" w:rsidR="00B06954" w:rsidRPr="003F2CCF" w:rsidRDefault="00B06954" w:rsidP="00E56D7E">
            <w:pPr>
              <w:tabs>
                <w:tab w:val="left" w:pos="0"/>
              </w:tabs>
              <w:suppressAutoHyphens/>
              <w:rPr>
                <w:rFonts w:ascii="Arial" w:hAnsi="Arial" w:cs="Arial"/>
                <w:spacing w:val="-3"/>
              </w:rPr>
            </w:pPr>
            <w:r w:rsidRPr="003F2CCF">
              <w:rPr>
                <w:rFonts w:ascii="Arial" w:hAnsi="Arial" w:cs="Arial"/>
                <w:spacing w:val="-3"/>
              </w:rPr>
              <w:t>Calm under pressure</w:t>
            </w:r>
          </w:p>
        </w:tc>
        <w:tc>
          <w:tcPr>
            <w:tcW w:w="2035" w:type="dxa"/>
            <w:vAlign w:val="center"/>
          </w:tcPr>
          <w:p w14:paraId="66EF8B5C" w14:textId="77777777" w:rsidR="00B06954" w:rsidRPr="003F2CCF" w:rsidRDefault="00B06954" w:rsidP="00E56D7E">
            <w:pPr>
              <w:pStyle w:val="tabletext"/>
              <w:rPr>
                <w:rFonts w:ascii="Arial" w:hAnsi="Arial" w:cs="Arial"/>
                <w:lang w:val="en-GB"/>
              </w:rPr>
            </w:pPr>
            <w:r w:rsidRPr="003F2CCF">
              <w:rPr>
                <w:rFonts w:ascii="Arial" w:hAnsi="Arial" w:cs="Arial"/>
                <w:lang w:val="en-GB"/>
              </w:rPr>
              <w:t>E</w:t>
            </w:r>
          </w:p>
        </w:tc>
      </w:tr>
    </w:tbl>
    <w:p w14:paraId="74B63A76" w14:textId="6C277B53" w:rsidR="007E1E7C" w:rsidRPr="00B76AEB" w:rsidRDefault="007E1E7C" w:rsidP="007E1E7C">
      <w:pPr>
        <w:pStyle w:val="NormalWeb"/>
        <w:spacing w:before="240" w:beforeAutospacing="0" w:after="240" w:afterAutospacing="0"/>
        <w:rPr>
          <w:rFonts w:ascii="Arial" w:hAnsi="Arial" w:cs="Arial"/>
        </w:rPr>
      </w:pPr>
      <w:r w:rsidRPr="00B76AEB">
        <w:rPr>
          <w:rFonts w:ascii="Arial" w:hAnsi="Arial" w:cs="Arial"/>
          <w:b/>
          <w:bCs/>
          <w:color w:val="000000"/>
        </w:rPr>
        <w:t>PERSON SPECIFICATION:</w:t>
      </w:r>
    </w:p>
    <w:p w14:paraId="4783CA64" w14:textId="136F73EF" w:rsidR="007E1E7C" w:rsidRPr="00B76AEB" w:rsidRDefault="007E1E7C" w:rsidP="00AD7E99">
      <w:pPr>
        <w:pStyle w:val="NormalWeb"/>
        <w:spacing w:before="240" w:beforeAutospacing="0" w:after="240" w:afterAutospacing="0"/>
        <w:rPr>
          <w:rFonts w:ascii="Arial" w:hAnsi="Arial" w:cs="Arial"/>
        </w:rPr>
      </w:pPr>
      <w:r w:rsidRPr="00B76AEB">
        <w:rPr>
          <w:rFonts w:ascii="Arial" w:hAnsi="Arial" w:cs="Arial"/>
          <w:color w:val="000000"/>
        </w:rPr>
        <w:t xml:space="preserve">Don’t meet every single requirement? Studies have shown that women and </w:t>
      </w:r>
      <w:r w:rsidR="00AD7E99" w:rsidRPr="00B76AEB">
        <w:rPr>
          <w:rFonts w:ascii="Arial" w:hAnsi="Arial" w:cs="Arial"/>
          <w:color w:val="000000"/>
        </w:rPr>
        <w:t>those from the Global Majority</w:t>
      </w:r>
      <w:r w:rsidRPr="00B76AEB">
        <w:rPr>
          <w:rFonts w:ascii="Arial" w:hAnsi="Arial" w:cs="Arial"/>
          <w:color w:val="000000"/>
        </w:rPr>
        <w:t xml:space="preserve"> are less likely to apply to jobs unless they meet every single qualification. We are dedicated to building a diverse, inclusive and authentic workplace, so if you’re excited about this role but your past experience doesn’t align perfectly with every qualification in the job description, we encourage you to apply.</w:t>
      </w:r>
    </w:p>
    <w:p w14:paraId="25F83C5D" w14:textId="77777777" w:rsidR="00207B96" w:rsidRPr="00B76AEB" w:rsidRDefault="00207B96" w:rsidP="007E1E7C">
      <w:pPr>
        <w:rPr>
          <w:rFonts w:ascii="Arial" w:hAnsi="Arial" w:cs="Arial"/>
        </w:rPr>
      </w:pPr>
    </w:p>
    <w:sectPr w:rsidR="00207B96" w:rsidRPr="00B76AEB">
      <w:headerReference w:type="default" r:id="rId12"/>
      <w:footerReference w:type="default" r:id="rId13"/>
      <w:headerReference w:type="first" r:id="rId14"/>
      <w:footerReference w:type="first" r:id="rId15"/>
      <w:pgSz w:w="11900" w:h="16840"/>
      <w:pgMar w:top="1440" w:right="1797" w:bottom="1440" w:left="1797" w:header="709"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A29DC7" w14:textId="77777777" w:rsidR="004774C8" w:rsidRDefault="004774C8">
      <w:r>
        <w:separator/>
      </w:r>
    </w:p>
  </w:endnote>
  <w:endnote w:type="continuationSeparator" w:id="0">
    <w:p w14:paraId="40400D8A" w14:textId="77777777" w:rsidR="004774C8" w:rsidRDefault="00477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55 Helvetica Roman">
    <w:altName w:val="Courier New"/>
    <w:panose1 w:val="00000000000000000000"/>
    <w:charset w:val="00"/>
    <w:family w:val="auto"/>
    <w:notTrueType/>
    <w:pitch w:val="variable"/>
    <w:sig w:usb0="00000003" w:usb1="00000000" w:usb2="00000000" w:usb3="00000000" w:csb0="00000001" w:csb1="00000000"/>
  </w:font>
  <w:font w:name="NeubauGrotesk R-55 Normal">
    <w:altName w:val="Avenir Book"/>
    <w:charset w:val="00"/>
    <w:family w:val="auto"/>
    <w:pitch w:val="variable"/>
    <w:sig w:usb0="800000AF" w:usb1="5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BF90AD" w14:textId="77777777" w:rsidR="00207B96" w:rsidRDefault="00207B96">
    <w:pPr>
      <w:pStyle w:val="Header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4FDBEE" w14:textId="77777777" w:rsidR="00207B96" w:rsidRDefault="00207B96">
    <w:pPr>
      <w:pStyle w:val="Footer"/>
      <w:tabs>
        <w:tab w:val="clear" w:pos="8640"/>
        <w:tab w:val="right" w:pos="828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02256C" w14:textId="77777777" w:rsidR="004774C8" w:rsidRDefault="004774C8">
      <w:r>
        <w:separator/>
      </w:r>
    </w:p>
  </w:footnote>
  <w:footnote w:type="continuationSeparator" w:id="0">
    <w:p w14:paraId="56619513" w14:textId="77777777" w:rsidR="004774C8" w:rsidRDefault="004774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A4AD1" w14:textId="77777777" w:rsidR="00207B96" w:rsidRDefault="00207B96">
    <w:pPr>
      <w:pStyle w:val="HeaderFoo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DB6357" w14:textId="77777777" w:rsidR="00207B96" w:rsidRDefault="00207B96">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0"/>
    <w:lvl w:ilvl="0">
      <w:start w:val="1"/>
      <w:numFmt w:val="decimal"/>
      <w:pStyle w:val="1"/>
      <w:lvlText w:val="%1."/>
      <w:lvlJc w:val="left"/>
      <w:pPr>
        <w:tabs>
          <w:tab w:val="num" w:pos="720"/>
        </w:tabs>
      </w:pPr>
      <w:rPr>
        <w:rFonts w:cs="Times New Roman"/>
      </w:rPr>
    </w:lvl>
  </w:abstractNum>
  <w:abstractNum w:abstractNumId="1" w15:restartNumberingAfterBreak="0">
    <w:nsid w:val="00294650"/>
    <w:multiLevelType w:val="hybridMultilevel"/>
    <w:tmpl w:val="50B808B6"/>
    <w:numStyleLink w:val="ImportedStyle2"/>
  </w:abstractNum>
  <w:abstractNum w:abstractNumId="2" w15:restartNumberingAfterBreak="0">
    <w:nsid w:val="01FE2EF4"/>
    <w:multiLevelType w:val="hybridMultilevel"/>
    <w:tmpl w:val="E0F236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2897B54"/>
    <w:multiLevelType w:val="hybridMultilevel"/>
    <w:tmpl w:val="EA008022"/>
    <w:lvl w:ilvl="0" w:tplc="BA3AF9CE">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2C5682"/>
    <w:multiLevelType w:val="singleLevel"/>
    <w:tmpl w:val="F64208D2"/>
    <w:lvl w:ilvl="0">
      <w:start w:val="1"/>
      <w:numFmt w:val="lowerRoman"/>
      <w:lvlText w:val="(%1)"/>
      <w:lvlJc w:val="left"/>
      <w:pPr>
        <w:tabs>
          <w:tab w:val="num" w:pos="720"/>
        </w:tabs>
        <w:ind w:left="720" w:hanging="720"/>
      </w:pPr>
      <w:rPr>
        <w:rFonts w:hint="default"/>
      </w:rPr>
    </w:lvl>
  </w:abstractNum>
  <w:abstractNum w:abstractNumId="5" w15:restartNumberingAfterBreak="0">
    <w:nsid w:val="0B101061"/>
    <w:multiLevelType w:val="hybridMultilevel"/>
    <w:tmpl w:val="CE066620"/>
    <w:numStyleLink w:val="ImportedStyle1"/>
  </w:abstractNum>
  <w:abstractNum w:abstractNumId="6" w15:restartNumberingAfterBreak="0">
    <w:nsid w:val="0B3D4ED6"/>
    <w:multiLevelType w:val="hybridMultilevel"/>
    <w:tmpl w:val="86526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08016C"/>
    <w:multiLevelType w:val="hybridMultilevel"/>
    <w:tmpl w:val="183C1370"/>
    <w:lvl w:ilvl="0" w:tplc="3D00822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13331E"/>
    <w:multiLevelType w:val="multilevel"/>
    <w:tmpl w:val="A30C9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220316"/>
    <w:multiLevelType w:val="multilevel"/>
    <w:tmpl w:val="18EEB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A865FD"/>
    <w:multiLevelType w:val="hybridMultilevel"/>
    <w:tmpl w:val="CB02BC5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EC467F"/>
    <w:multiLevelType w:val="hybridMultilevel"/>
    <w:tmpl w:val="AD8C6DAE"/>
    <w:lvl w:ilvl="0" w:tplc="00DC4BF6">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43A003F7"/>
    <w:multiLevelType w:val="hybridMultilevel"/>
    <w:tmpl w:val="96362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572AC5"/>
    <w:multiLevelType w:val="hybridMultilevel"/>
    <w:tmpl w:val="ECDA1C1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F638D8"/>
    <w:multiLevelType w:val="multilevel"/>
    <w:tmpl w:val="0B9CC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EE6670"/>
    <w:multiLevelType w:val="multilevel"/>
    <w:tmpl w:val="3A926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AC62EE2"/>
    <w:multiLevelType w:val="multilevel"/>
    <w:tmpl w:val="BC4AE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2F05C43"/>
    <w:multiLevelType w:val="hybridMultilevel"/>
    <w:tmpl w:val="6F547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99C612B"/>
    <w:multiLevelType w:val="multilevel"/>
    <w:tmpl w:val="134EE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9D56C90"/>
    <w:multiLevelType w:val="hybridMultilevel"/>
    <w:tmpl w:val="50B808B6"/>
    <w:styleLink w:val="ImportedStyle2"/>
    <w:lvl w:ilvl="0" w:tplc="9D86A746">
      <w:start w:val="1"/>
      <w:numFmt w:val="bullet"/>
      <w:lvlText w:val="-"/>
      <w:lvlJc w:val="left"/>
      <w:pPr>
        <w:ind w:left="3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9300E78E">
      <w:start w:val="1"/>
      <w:numFmt w:val="bullet"/>
      <w:lvlText w:val="o"/>
      <w:lvlJc w:val="left"/>
      <w:pPr>
        <w:ind w:left="10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B7943378">
      <w:start w:val="1"/>
      <w:numFmt w:val="bullet"/>
      <w:lvlText w:val="▪"/>
      <w:lvlJc w:val="left"/>
      <w:pPr>
        <w:ind w:left="18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CAB03D72">
      <w:start w:val="1"/>
      <w:numFmt w:val="bullet"/>
      <w:lvlText w:val="•"/>
      <w:lvlJc w:val="left"/>
      <w:pPr>
        <w:ind w:left="25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D1483C8C">
      <w:start w:val="1"/>
      <w:numFmt w:val="bullet"/>
      <w:lvlText w:val="o"/>
      <w:lvlJc w:val="left"/>
      <w:pPr>
        <w:ind w:left="32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5BC2BF6E">
      <w:start w:val="1"/>
      <w:numFmt w:val="bullet"/>
      <w:lvlText w:val="▪"/>
      <w:lvlJc w:val="left"/>
      <w:pPr>
        <w:ind w:left="39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95845DC4">
      <w:start w:val="1"/>
      <w:numFmt w:val="bullet"/>
      <w:lvlText w:val="•"/>
      <w:lvlJc w:val="left"/>
      <w:pPr>
        <w:ind w:left="46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98C42BEA">
      <w:start w:val="1"/>
      <w:numFmt w:val="bullet"/>
      <w:lvlText w:val="o"/>
      <w:lvlJc w:val="left"/>
      <w:pPr>
        <w:ind w:left="54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31CCB096">
      <w:start w:val="1"/>
      <w:numFmt w:val="bullet"/>
      <w:lvlText w:val="▪"/>
      <w:lvlJc w:val="left"/>
      <w:pPr>
        <w:ind w:left="61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75767D9E"/>
    <w:multiLevelType w:val="hybridMultilevel"/>
    <w:tmpl w:val="CE066620"/>
    <w:styleLink w:val="ImportedStyle1"/>
    <w:lvl w:ilvl="0" w:tplc="42504D1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A38DF24">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8AEDA60">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1E3C50E2">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CA2D9D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070434A">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6D028B0">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AA65B62">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45C509C">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7D201B5E"/>
    <w:multiLevelType w:val="multilevel"/>
    <w:tmpl w:val="4E7EA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88742841">
    <w:abstractNumId w:val="20"/>
  </w:num>
  <w:num w:numId="2" w16cid:durableId="1788426594">
    <w:abstractNumId w:val="5"/>
  </w:num>
  <w:num w:numId="3" w16cid:durableId="1612201424">
    <w:abstractNumId w:val="19"/>
  </w:num>
  <w:num w:numId="4" w16cid:durableId="827792880">
    <w:abstractNumId w:val="1"/>
  </w:num>
  <w:num w:numId="5" w16cid:durableId="2076318471">
    <w:abstractNumId w:val="7"/>
  </w:num>
  <w:num w:numId="6" w16cid:durableId="454717817">
    <w:abstractNumId w:val="10"/>
  </w:num>
  <w:num w:numId="7" w16cid:durableId="1569223674">
    <w:abstractNumId w:val="21"/>
  </w:num>
  <w:num w:numId="8" w16cid:durableId="1153444903">
    <w:abstractNumId w:val="18"/>
  </w:num>
  <w:num w:numId="9" w16cid:durableId="2048486392">
    <w:abstractNumId w:val="9"/>
  </w:num>
  <w:num w:numId="10" w16cid:durableId="164168544">
    <w:abstractNumId w:val="8"/>
  </w:num>
  <w:num w:numId="11" w16cid:durableId="1729718777">
    <w:abstractNumId w:val="16"/>
  </w:num>
  <w:num w:numId="12" w16cid:durableId="639263946">
    <w:abstractNumId w:val="14"/>
  </w:num>
  <w:num w:numId="13" w16cid:durableId="1106387430">
    <w:abstractNumId w:val="15"/>
  </w:num>
  <w:num w:numId="14" w16cid:durableId="1304118721">
    <w:abstractNumId w:val="12"/>
  </w:num>
  <w:num w:numId="15" w16cid:durableId="376392731">
    <w:abstractNumId w:val="13"/>
  </w:num>
  <w:num w:numId="16" w16cid:durableId="2062286998">
    <w:abstractNumId w:val="17"/>
  </w:num>
  <w:num w:numId="17" w16cid:durableId="118576875">
    <w:abstractNumId w:val="3"/>
  </w:num>
  <w:num w:numId="18" w16cid:durableId="460609488">
    <w:abstractNumId w:val="11"/>
  </w:num>
  <w:num w:numId="19" w16cid:durableId="1429890962">
    <w:abstractNumId w:val="4"/>
    <w:lvlOverride w:ilvl="0">
      <w:startOverride w:val="1"/>
    </w:lvlOverride>
  </w:num>
  <w:num w:numId="20" w16cid:durableId="237910238">
    <w:abstractNumId w:val="2"/>
  </w:num>
  <w:num w:numId="21" w16cid:durableId="1156611339">
    <w:abstractNumId w:val="6"/>
  </w:num>
  <w:num w:numId="22" w16cid:durableId="1258444625">
    <w:abstractNumId w:val="0"/>
    <w:lvlOverride w:ilvl="0">
      <w:startOverride w:val="1"/>
      <w:lvl w:ilvl="0">
        <w:start w:val="1"/>
        <w:numFmt w:val="decimal"/>
        <w:pStyle w:val="1"/>
        <w:lvlText w:val="%1."/>
        <w:lvlJc w:val="left"/>
        <w:rPr>
          <w:rFonts w:cs="Times New Roman"/>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7B96"/>
    <w:rsid w:val="00034C35"/>
    <w:rsid w:val="0005623C"/>
    <w:rsid w:val="00057349"/>
    <w:rsid w:val="000960EA"/>
    <w:rsid w:val="00151683"/>
    <w:rsid w:val="00195D4C"/>
    <w:rsid w:val="001B2FBC"/>
    <w:rsid w:val="001C7213"/>
    <w:rsid w:val="001E0F8D"/>
    <w:rsid w:val="00202391"/>
    <w:rsid w:val="00207B96"/>
    <w:rsid w:val="0024235D"/>
    <w:rsid w:val="00361F26"/>
    <w:rsid w:val="00375214"/>
    <w:rsid w:val="003F2985"/>
    <w:rsid w:val="00401026"/>
    <w:rsid w:val="004774C8"/>
    <w:rsid w:val="00482125"/>
    <w:rsid w:val="004E2A17"/>
    <w:rsid w:val="004F60B2"/>
    <w:rsid w:val="005A02C4"/>
    <w:rsid w:val="00616C70"/>
    <w:rsid w:val="00636AC6"/>
    <w:rsid w:val="00681739"/>
    <w:rsid w:val="006A6EC1"/>
    <w:rsid w:val="00713CD7"/>
    <w:rsid w:val="00756439"/>
    <w:rsid w:val="007E1E7C"/>
    <w:rsid w:val="00803CBC"/>
    <w:rsid w:val="00884355"/>
    <w:rsid w:val="00990B83"/>
    <w:rsid w:val="009B27F3"/>
    <w:rsid w:val="00A04F7A"/>
    <w:rsid w:val="00A34662"/>
    <w:rsid w:val="00A642C7"/>
    <w:rsid w:val="00AD7E99"/>
    <w:rsid w:val="00B06954"/>
    <w:rsid w:val="00B201B9"/>
    <w:rsid w:val="00B50D89"/>
    <w:rsid w:val="00B76AEB"/>
    <w:rsid w:val="00BB58ED"/>
    <w:rsid w:val="00C81CAD"/>
    <w:rsid w:val="00CE19AF"/>
    <w:rsid w:val="00D30594"/>
    <w:rsid w:val="00D52D0A"/>
    <w:rsid w:val="00D611A5"/>
    <w:rsid w:val="00D86C89"/>
    <w:rsid w:val="00DD3A23"/>
    <w:rsid w:val="00E82DEE"/>
    <w:rsid w:val="00FB2A20"/>
    <w:rsid w:val="00FB3700"/>
    <w:rsid w:val="00FF1C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0927E"/>
  <w15:docId w15:val="{ED3DE506-FC71-A54F-9A10-EFD98858D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320"/>
        <w:tab w:val="right" w:pos="8640"/>
      </w:tabs>
    </w:pPr>
    <w:rPr>
      <w:rFonts w:ascii="Cambria" w:hAnsi="Cambria" w:cs="Arial Unicode MS"/>
      <w:color w:val="000000"/>
      <w:sz w:val="24"/>
      <w:szCs w:val="24"/>
      <w:u w:color="000000"/>
      <w:lang w:val="en-US"/>
    </w:rPr>
  </w:style>
  <w:style w:type="paragraph" w:customStyle="1" w:styleId="Body">
    <w:name w:val="Body"/>
    <w:pPr>
      <w:spacing w:after="200"/>
    </w:pPr>
    <w:rPr>
      <w:rFonts w:ascii="Cambria" w:hAnsi="Cambria" w:cs="Arial Unicode MS"/>
      <w:color w:val="000000"/>
      <w:sz w:val="24"/>
      <w:szCs w:val="24"/>
      <w:u w:color="000000"/>
      <w14:textOutline w14:w="0" w14:cap="flat" w14:cmpd="sng" w14:algn="ctr">
        <w14:noFill/>
        <w14:prstDash w14:val="solid"/>
        <w14:bevel/>
      </w14:textOutline>
    </w:rPr>
  </w:style>
  <w:style w:type="paragraph" w:styleId="ListParagraph">
    <w:name w:val="List Paragraph"/>
    <w:uiPriority w:val="34"/>
    <w:qFormat/>
    <w:pPr>
      <w:spacing w:after="200"/>
      <w:ind w:left="720"/>
    </w:pPr>
    <w:rPr>
      <w:rFonts w:ascii="Cambria" w:hAnsi="Cambria" w:cs="Arial Unicode MS"/>
      <w:color w:val="000000"/>
      <w:sz w:val="24"/>
      <w:szCs w:val="24"/>
      <w:u w:color="000000"/>
      <w:lang w:val="en-US"/>
    </w:rPr>
  </w:style>
  <w:style w:type="numbering" w:customStyle="1" w:styleId="ImportedStyle1">
    <w:name w:val="Imported Style 1"/>
    <w:pPr>
      <w:numPr>
        <w:numId w:val="1"/>
      </w:numPr>
    </w:pPr>
  </w:style>
  <w:style w:type="character" w:customStyle="1" w:styleId="Link">
    <w:name w:val="Link"/>
    <w:rPr>
      <w:outline w:val="0"/>
      <w:color w:val="0000FF"/>
      <w:u w:val="single" w:color="0000FF"/>
    </w:rPr>
  </w:style>
  <w:style w:type="character" w:customStyle="1" w:styleId="Hyperlink0">
    <w:name w:val="Hyperlink.0"/>
    <w:basedOn w:val="Link"/>
    <w:rPr>
      <w:outline w:val="0"/>
      <w:color w:val="000000"/>
      <w:u w:val="single" w:color="000000"/>
    </w:rPr>
  </w:style>
  <w:style w:type="paragraph" w:customStyle="1" w:styleId="Normal1">
    <w:name w:val="Normal1"/>
    <w:pPr>
      <w:spacing w:after="200"/>
    </w:pPr>
    <w:rPr>
      <w:rFonts w:cs="Arial Unicode MS"/>
      <w:color w:val="000000"/>
      <w:sz w:val="24"/>
      <w:szCs w:val="24"/>
      <w:u w:color="000000"/>
      <w:lang w:val="en-US"/>
    </w:rPr>
  </w:style>
  <w:style w:type="character" w:customStyle="1" w:styleId="Hyperlink1">
    <w:name w:val="Hyperlink.1"/>
    <w:basedOn w:val="Link"/>
    <w:rPr>
      <w:rFonts w:ascii="Arial" w:eastAsia="Arial" w:hAnsi="Arial" w:cs="Arial"/>
      <w:outline w:val="0"/>
      <w:color w:val="000000"/>
      <w:u w:val="single" w:color="000000"/>
    </w:rPr>
  </w:style>
  <w:style w:type="numbering" w:customStyle="1" w:styleId="ImportedStyle2">
    <w:name w:val="Imported Style 2"/>
    <w:pPr>
      <w:numPr>
        <w:numId w:val="3"/>
      </w:numPr>
    </w:pPr>
  </w:style>
  <w:style w:type="paragraph" w:customStyle="1" w:styleId="tabletext">
    <w:name w:val="table text"/>
    <w:rPr>
      <w:rFonts w:ascii="Trebuchet MS" w:hAnsi="Trebuchet MS" w:cs="Arial Unicode MS"/>
      <w:color w:val="000000"/>
      <w:sz w:val="24"/>
      <w:szCs w:val="24"/>
      <w:u w:color="000000"/>
      <w:lang w:val="en-US"/>
    </w:rPr>
  </w:style>
  <w:style w:type="character" w:customStyle="1" w:styleId="apple-converted-space">
    <w:name w:val="apple-converted-space"/>
    <w:basedOn w:val="DefaultParagraphFont"/>
    <w:rsid w:val="00FB3700"/>
  </w:style>
  <w:style w:type="paragraph" w:customStyle="1" w:styleId="normal10">
    <w:name w:val="normal1"/>
    <w:basedOn w:val="Normal"/>
    <w:rsid w:val="00FB370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rPr>
  </w:style>
  <w:style w:type="paragraph" w:customStyle="1" w:styleId="paragraph">
    <w:name w:val="paragraph"/>
    <w:basedOn w:val="Normal"/>
    <w:rsid w:val="00FB370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rPr>
  </w:style>
  <w:style w:type="character" w:customStyle="1" w:styleId="normaltextrun">
    <w:name w:val="normaltextrun"/>
    <w:rsid w:val="00FB3700"/>
  </w:style>
  <w:style w:type="character" w:customStyle="1" w:styleId="eop">
    <w:name w:val="eop"/>
    <w:rsid w:val="00FB3700"/>
  </w:style>
  <w:style w:type="paragraph" w:styleId="NormalWeb">
    <w:name w:val="Normal (Web)"/>
    <w:basedOn w:val="Normal"/>
    <w:uiPriority w:val="99"/>
    <w:unhideWhenUsed/>
    <w:rsid w:val="004E2A1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customStyle="1" w:styleId="apple-tab-span">
    <w:name w:val="apple-tab-span"/>
    <w:basedOn w:val="DefaultParagraphFont"/>
    <w:rsid w:val="004E2A17"/>
  </w:style>
  <w:style w:type="character" w:styleId="FollowedHyperlink">
    <w:name w:val="FollowedHyperlink"/>
    <w:basedOn w:val="DefaultParagraphFont"/>
    <w:uiPriority w:val="99"/>
    <w:semiHidden/>
    <w:unhideWhenUsed/>
    <w:rsid w:val="00034C35"/>
    <w:rPr>
      <w:color w:val="FF00FF" w:themeColor="followedHyperlink"/>
      <w:u w:val="single"/>
    </w:rPr>
  </w:style>
  <w:style w:type="paragraph" w:styleId="BlockText">
    <w:name w:val="Block Text"/>
    <w:basedOn w:val="Normal"/>
    <w:semiHidden/>
    <w:rsid w:val="00B06954"/>
    <w:pPr>
      <w:pBdr>
        <w:top w:val="none" w:sz="0" w:space="0" w:color="auto"/>
        <w:left w:val="none" w:sz="0" w:space="0" w:color="auto"/>
        <w:bottom w:val="none" w:sz="0" w:space="0" w:color="auto"/>
        <w:right w:val="none" w:sz="0" w:space="0" w:color="auto"/>
        <w:between w:val="none" w:sz="0" w:space="0" w:color="auto"/>
        <w:bar w:val="none" w:sz="0" w:color="auto"/>
      </w:pBdr>
      <w:spacing w:line="280" w:lineRule="auto"/>
      <w:ind w:left="1418" w:right="141"/>
    </w:pPr>
    <w:rPr>
      <w:rFonts w:ascii="55 Helvetica Roman" w:eastAsia="Times New Roman" w:hAnsi="55 Helvetica Roman"/>
      <w:noProof/>
      <w:szCs w:val="20"/>
      <w:bdr w:val="none" w:sz="0" w:space="0" w:color="auto"/>
      <w:lang w:val="en-GB" w:eastAsia="ja-JP"/>
    </w:rPr>
  </w:style>
  <w:style w:type="paragraph" w:customStyle="1" w:styleId="1">
    <w:name w:val="1"/>
    <w:aliases w:val="2,3"/>
    <w:basedOn w:val="Normal"/>
    <w:rsid w:val="00B06954"/>
    <w:pPr>
      <w:widowControl w:val="0"/>
      <w:numPr>
        <w:numId w:val="22"/>
      </w:num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Cs w:val="20"/>
      <w:bdr w:val="none" w:sz="0" w:space="0" w:color="auto"/>
    </w:rPr>
  </w:style>
  <w:style w:type="character" w:styleId="UnresolvedMention">
    <w:name w:val="Unresolved Mention"/>
    <w:basedOn w:val="DefaultParagraphFont"/>
    <w:uiPriority w:val="99"/>
    <w:semiHidden/>
    <w:unhideWhenUsed/>
    <w:rsid w:val="00FB2A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8316635">
      <w:bodyDiv w:val="1"/>
      <w:marLeft w:val="0"/>
      <w:marRight w:val="0"/>
      <w:marTop w:val="0"/>
      <w:marBottom w:val="0"/>
      <w:divBdr>
        <w:top w:val="none" w:sz="0" w:space="0" w:color="auto"/>
        <w:left w:val="none" w:sz="0" w:space="0" w:color="auto"/>
        <w:bottom w:val="none" w:sz="0" w:space="0" w:color="auto"/>
        <w:right w:val="none" w:sz="0" w:space="0" w:color="auto"/>
      </w:divBdr>
    </w:div>
    <w:div w:id="500505032">
      <w:bodyDiv w:val="1"/>
      <w:marLeft w:val="0"/>
      <w:marRight w:val="0"/>
      <w:marTop w:val="0"/>
      <w:marBottom w:val="0"/>
      <w:divBdr>
        <w:top w:val="none" w:sz="0" w:space="0" w:color="auto"/>
        <w:left w:val="none" w:sz="0" w:space="0" w:color="auto"/>
        <w:bottom w:val="none" w:sz="0" w:space="0" w:color="auto"/>
        <w:right w:val="none" w:sz="0" w:space="0" w:color="auto"/>
      </w:divBdr>
    </w:div>
    <w:div w:id="905144837">
      <w:bodyDiv w:val="1"/>
      <w:marLeft w:val="0"/>
      <w:marRight w:val="0"/>
      <w:marTop w:val="0"/>
      <w:marBottom w:val="0"/>
      <w:divBdr>
        <w:top w:val="none" w:sz="0" w:space="0" w:color="auto"/>
        <w:left w:val="none" w:sz="0" w:space="0" w:color="auto"/>
        <w:bottom w:val="none" w:sz="0" w:space="0" w:color="auto"/>
        <w:right w:val="none" w:sz="0" w:space="0" w:color="auto"/>
      </w:divBdr>
    </w:div>
    <w:div w:id="914895074">
      <w:bodyDiv w:val="1"/>
      <w:marLeft w:val="0"/>
      <w:marRight w:val="0"/>
      <w:marTop w:val="0"/>
      <w:marBottom w:val="0"/>
      <w:divBdr>
        <w:top w:val="none" w:sz="0" w:space="0" w:color="auto"/>
        <w:left w:val="none" w:sz="0" w:space="0" w:color="auto"/>
        <w:bottom w:val="none" w:sz="0" w:space="0" w:color="auto"/>
        <w:right w:val="none" w:sz="0" w:space="0" w:color="auto"/>
      </w:divBdr>
    </w:div>
    <w:div w:id="990208725">
      <w:bodyDiv w:val="1"/>
      <w:marLeft w:val="0"/>
      <w:marRight w:val="0"/>
      <w:marTop w:val="0"/>
      <w:marBottom w:val="0"/>
      <w:divBdr>
        <w:top w:val="none" w:sz="0" w:space="0" w:color="auto"/>
        <w:left w:val="none" w:sz="0" w:space="0" w:color="auto"/>
        <w:bottom w:val="none" w:sz="0" w:space="0" w:color="auto"/>
        <w:right w:val="none" w:sz="0" w:space="0" w:color="auto"/>
      </w:divBdr>
    </w:div>
    <w:div w:id="1067533179">
      <w:bodyDiv w:val="1"/>
      <w:marLeft w:val="0"/>
      <w:marRight w:val="0"/>
      <w:marTop w:val="0"/>
      <w:marBottom w:val="0"/>
      <w:divBdr>
        <w:top w:val="none" w:sz="0" w:space="0" w:color="auto"/>
        <w:left w:val="none" w:sz="0" w:space="0" w:color="auto"/>
        <w:bottom w:val="none" w:sz="0" w:space="0" w:color="auto"/>
        <w:right w:val="none" w:sz="0" w:space="0" w:color="auto"/>
      </w:divBdr>
    </w:div>
    <w:div w:id="1110122792">
      <w:bodyDiv w:val="1"/>
      <w:marLeft w:val="0"/>
      <w:marRight w:val="0"/>
      <w:marTop w:val="0"/>
      <w:marBottom w:val="0"/>
      <w:divBdr>
        <w:top w:val="none" w:sz="0" w:space="0" w:color="auto"/>
        <w:left w:val="none" w:sz="0" w:space="0" w:color="auto"/>
        <w:bottom w:val="none" w:sz="0" w:space="0" w:color="auto"/>
        <w:right w:val="none" w:sz="0" w:space="0" w:color="auto"/>
      </w:divBdr>
    </w:div>
    <w:div w:id="1611739081">
      <w:bodyDiv w:val="1"/>
      <w:marLeft w:val="0"/>
      <w:marRight w:val="0"/>
      <w:marTop w:val="0"/>
      <w:marBottom w:val="0"/>
      <w:divBdr>
        <w:top w:val="none" w:sz="0" w:space="0" w:color="auto"/>
        <w:left w:val="none" w:sz="0" w:space="0" w:color="auto"/>
        <w:bottom w:val="none" w:sz="0" w:space="0" w:color="auto"/>
        <w:right w:val="none" w:sz="0" w:space="0" w:color="auto"/>
      </w:divBdr>
    </w:div>
    <w:div w:id="18763887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lasgowfilm.org/updates-on-black-lives-matter-commitments"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glasgowfilm.org/community" TargetMode="External"/><Relationship Id="rId4" Type="http://schemas.openxmlformats.org/officeDocument/2006/relationships/webSettings" Target="webSettings.xml"/><Relationship Id="rId9" Type="http://schemas.openxmlformats.org/officeDocument/2006/relationships/hyperlink" Target="https://forms.office.com/e/16ZgcWPATm"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9</Pages>
  <Words>2384</Words>
  <Characters>13591</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Angela Freeman</dc:creator>
  <cp:lastModifiedBy>Caroline Rice</cp:lastModifiedBy>
  <cp:revision>5</cp:revision>
  <dcterms:created xsi:type="dcterms:W3CDTF">2024-07-24T10:29:00Z</dcterms:created>
  <dcterms:modified xsi:type="dcterms:W3CDTF">2024-07-25T12:09:00Z</dcterms:modified>
</cp:coreProperties>
</file>