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1D6DA" w14:textId="77777777" w:rsidR="0043429C" w:rsidRPr="000C3C22" w:rsidRDefault="0043429C" w:rsidP="0043429C">
      <w:pPr>
        <w:rPr>
          <w:b/>
        </w:rPr>
      </w:pPr>
    </w:p>
    <w:p w14:paraId="149C4237" w14:textId="77777777" w:rsidR="0043429C" w:rsidRPr="000C3C22" w:rsidRDefault="0043429C" w:rsidP="0043429C">
      <w:pPr>
        <w:rPr>
          <w:b/>
        </w:rPr>
      </w:pPr>
    </w:p>
    <w:p w14:paraId="49A4E35D" w14:textId="77777777" w:rsidR="0043429C" w:rsidRPr="000C3C22" w:rsidRDefault="0043429C" w:rsidP="0043429C">
      <w:pPr>
        <w:rPr>
          <w:b/>
        </w:rPr>
      </w:pPr>
    </w:p>
    <w:p w14:paraId="55B34724" w14:textId="77777777" w:rsidR="0043429C" w:rsidRPr="000C3C22" w:rsidRDefault="0043429C" w:rsidP="0043429C">
      <w:pPr>
        <w:rPr>
          <w:b/>
        </w:rPr>
      </w:pPr>
    </w:p>
    <w:p w14:paraId="59BD208B" w14:textId="77777777" w:rsidR="0043429C" w:rsidRPr="000C3C22" w:rsidRDefault="0043429C" w:rsidP="0043429C">
      <w:pPr>
        <w:rPr>
          <w:b/>
        </w:rPr>
      </w:pPr>
    </w:p>
    <w:p w14:paraId="479666FD" w14:textId="77777777" w:rsidR="0043429C" w:rsidRPr="00A354B1" w:rsidRDefault="0043429C" w:rsidP="0043429C">
      <w:pPr>
        <w:rPr>
          <w:b/>
          <w:bCs/>
        </w:rPr>
      </w:pPr>
      <w:r w:rsidRPr="00A354B1">
        <w:rPr>
          <w:b/>
          <w:bCs/>
        </w:rPr>
        <w:t xml:space="preserve">Film Hub Scotland Manager: </w:t>
      </w:r>
    </w:p>
    <w:p w14:paraId="6FF9C05D" w14:textId="77777777" w:rsidR="0043429C" w:rsidRPr="00A354B1" w:rsidRDefault="0043429C" w:rsidP="0043429C">
      <w:pPr>
        <w:rPr>
          <w:b/>
          <w:bCs/>
        </w:rPr>
      </w:pPr>
      <w:r w:rsidRPr="00A354B1">
        <w:rPr>
          <w:b/>
          <w:bCs/>
        </w:rPr>
        <w:t>September 2024</w:t>
      </w:r>
    </w:p>
    <w:p w14:paraId="5B55A26D" w14:textId="77777777" w:rsidR="0043429C" w:rsidRPr="000C3C22" w:rsidRDefault="0043429C" w:rsidP="0043429C">
      <w:pPr>
        <w:pStyle w:val="Body"/>
        <w:rPr>
          <w:rFonts w:ascii="Arial" w:eastAsia="Arial" w:hAnsi="Arial" w:cs="Arial"/>
          <w:b/>
          <w:bCs/>
          <w:sz w:val="22"/>
          <w:szCs w:val="22"/>
        </w:rPr>
      </w:pPr>
    </w:p>
    <w:p w14:paraId="7F450623" w14:textId="77777777" w:rsidR="0043429C" w:rsidRPr="000C3C22" w:rsidRDefault="0043429C" w:rsidP="0043429C">
      <w:pPr>
        <w:pStyle w:val="Body"/>
        <w:rPr>
          <w:rFonts w:ascii="Arial" w:hAnsi="Arial" w:cs="Arial"/>
          <w:sz w:val="22"/>
          <w:szCs w:val="22"/>
        </w:rPr>
      </w:pPr>
      <w:r w:rsidRPr="000C3C22">
        <w:rPr>
          <w:rFonts w:ascii="Arial" w:eastAsia="Arial" w:hAnsi="Arial" w:cs="Arial"/>
          <w:noProof/>
          <w:sz w:val="22"/>
          <w:szCs w:val="22"/>
          <w:lang w:eastAsia="en-GB"/>
        </w:rPr>
        <w:drawing>
          <wp:anchor distT="152400" distB="152400" distL="152400" distR="152400" simplePos="0" relativeHeight="251659264" behindDoc="0" locked="0" layoutInCell="1" allowOverlap="1" wp14:anchorId="516FC4F3" wp14:editId="47E36DDA">
            <wp:simplePos x="0" y="0"/>
            <wp:positionH relativeFrom="margin">
              <wp:posOffset>46658</wp:posOffset>
            </wp:positionH>
            <wp:positionV relativeFrom="line">
              <wp:posOffset>6158202</wp:posOffset>
            </wp:positionV>
            <wp:extent cx="5274310" cy="1054109"/>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1"/>
                    <a:stretch>
                      <a:fillRect/>
                    </a:stretch>
                  </pic:blipFill>
                  <pic:spPr>
                    <a:xfrm>
                      <a:off x="0" y="0"/>
                      <a:ext cx="5274310" cy="1054109"/>
                    </a:xfrm>
                    <a:prstGeom prst="rect">
                      <a:avLst/>
                    </a:prstGeom>
                    <a:ln w="12700" cap="flat">
                      <a:noFill/>
                      <a:miter lim="400000"/>
                    </a:ln>
                    <a:effectLst/>
                  </pic:spPr>
                </pic:pic>
              </a:graphicData>
            </a:graphic>
          </wp:anchor>
        </w:drawing>
      </w:r>
      <w:r w:rsidRPr="000C3C22">
        <w:rPr>
          <w:rFonts w:ascii="Arial" w:hAnsi="Arial" w:cs="Arial"/>
          <w:sz w:val="22"/>
          <w:szCs w:val="22"/>
        </w:rPr>
        <w:br w:type="page"/>
      </w:r>
    </w:p>
    <w:p w14:paraId="1609650D" w14:textId="77777777" w:rsidR="0043429C" w:rsidRPr="000C3C22" w:rsidRDefault="0043429C" w:rsidP="0043429C">
      <w:pPr>
        <w:pStyle w:val="NormalWeb"/>
        <w:spacing w:before="240" w:beforeAutospacing="0" w:after="240" w:afterAutospacing="0"/>
        <w:rPr>
          <w:rFonts w:ascii="Arial" w:hAnsi="Arial" w:cs="Arial"/>
          <w:b/>
          <w:bCs/>
          <w:color w:val="000000"/>
          <w:sz w:val="22"/>
          <w:szCs w:val="22"/>
        </w:rPr>
      </w:pPr>
    </w:p>
    <w:p w14:paraId="017672C7"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b/>
          <w:bCs/>
          <w:color w:val="000000"/>
          <w:sz w:val="22"/>
          <w:szCs w:val="22"/>
        </w:rPr>
        <w:t xml:space="preserve">Information for applicants: </w:t>
      </w:r>
    </w:p>
    <w:p w14:paraId="381DE19C"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color w:val="000000"/>
          <w:sz w:val="22"/>
          <w:szCs w:val="22"/>
        </w:rPr>
        <w:t>September 2024</w:t>
      </w:r>
    </w:p>
    <w:p w14:paraId="6D64E2AE"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color w:val="000000"/>
          <w:sz w:val="22"/>
          <w:szCs w:val="22"/>
        </w:rPr>
        <w:t>Dear Applicant,</w:t>
      </w:r>
    </w:p>
    <w:p w14:paraId="52591DAD"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color w:val="000000"/>
          <w:sz w:val="22"/>
          <w:szCs w:val="22"/>
        </w:rPr>
        <w:t>Thank you for your interest in the post of Film Hub Scotland Manager at Glasgow Film.</w:t>
      </w:r>
    </w:p>
    <w:p w14:paraId="3FD4686A" w14:textId="77777777" w:rsidR="0043429C" w:rsidRPr="00A354B1" w:rsidRDefault="0043429C" w:rsidP="0043429C">
      <w:pPr>
        <w:pStyle w:val="NormalWeb"/>
        <w:spacing w:before="240" w:beforeAutospacing="0" w:after="0" w:afterAutospacing="0"/>
        <w:rPr>
          <w:rFonts w:ascii="Arial" w:hAnsi="Arial" w:cs="Arial"/>
          <w:sz w:val="22"/>
          <w:szCs w:val="22"/>
        </w:rPr>
      </w:pPr>
      <w:r w:rsidRPr="00A354B1">
        <w:rPr>
          <w:rFonts w:ascii="Arial" w:hAnsi="Arial" w:cs="Arial"/>
          <w:color w:val="000000"/>
          <w:sz w:val="22"/>
          <w:szCs w:val="22"/>
        </w:rPr>
        <w:t>In this pack, you will find some background information about Glasgow Film, along with more detailed information about the role, a job description, a person specification, and broad terms and conditions.</w:t>
      </w:r>
    </w:p>
    <w:p w14:paraId="52B679EE" w14:textId="77777777" w:rsidR="0043429C" w:rsidRPr="00A354B1" w:rsidRDefault="0043429C" w:rsidP="0043429C">
      <w:pPr>
        <w:pStyle w:val="NormalWeb"/>
        <w:spacing w:before="240" w:beforeAutospacing="0" w:after="0" w:afterAutospacing="0"/>
        <w:rPr>
          <w:rFonts w:ascii="Arial" w:hAnsi="Arial" w:cs="Arial"/>
          <w:sz w:val="22"/>
          <w:szCs w:val="22"/>
        </w:rPr>
      </w:pPr>
      <w:r w:rsidRPr="00A354B1">
        <w:rPr>
          <w:rFonts w:ascii="Arial" w:hAnsi="Arial" w:cs="Arial"/>
          <w:color w:val="000000"/>
          <w:sz w:val="22"/>
          <w:szCs w:val="22"/>
        </w:rPr>
        <w:t xml:space="preserve">If you would like to apply for the post, please complete the application form and the equal opportunities monitoring form. Please refer to the job description and person specification in your application, telling us why you are interested and what skills and experience you would bring to the role. </w:t>
      </w:r>
    </w:p>
    <w:p w14:paraId="3D708DFB" w14:textId="77777777" w:rsidR="0043429C" w:rsidRPr="00A354B1" w:rsidRDefault="0043429C" w:rsidP="0043429C">
      <w:pPr>
        <w:pStyle w:val="NormalWeb"/>
        <w:spacing w:before="240" w:beforeAutospacing="0" w:after="0" w:afterAutospacing="0"/>
        <w:rPr>
          <w:rFonts w:ascii="Arial" w:hAnsi="Arial" w:cs="Arial"/>
          <w:sz w:val="22"/>
          <w:szCs w:val="22"/>
        </w:rPr>
      </w:pPr>
      <w:r w:rsidRPr="00A354B1">
        <w:rPr>
          <w:rFonts w:ascii="Arial" w:hAnsi="Arial" w:cs="Arial"/>
          <w:color w:val="000000"/>
          <w:sz w:val="22"/>
          <w:szCs w:val="22"/>
        </w:rPr>
        <w:t xml:space="preserve">Please note that, in line with our environmental policy, we are only handling applications electronically. The closing date is </w:t>
      </w:r>
      <w:r>
        <w:rPr>
          <w:rFonts w:ascii="Arial" w:hAnsi="Arial" w:cs="Arial"/>
          <w:b/>
          <w:bCs/>
          <w:color w:val="000000"/>
          <w:sz w:val="22"/>
          <w:szCs w:val="22"/>
        </w:rPr>
        <w:t>Wednesday 16</w:t>
      </w:r>
      <w:r w:rsidRPr="00E76B88">
        <w:rPr>
          <w:rFonts w:ascii="Arial" w:hAnsi="Arial" w:cs="Arial"/>
          <w:b/>
          <w:bCs/>
          <w:color w:val="000000"/>
          <w:sz w:val="22"/>
          <w:szCs w:val="22"/>
        </w:rPr>
        <w:t xml:space="preserve"> October 2024 at 10am.</w:t>
      </w:r>
      <w:r w:rsidRPr="00A354B1">
        <w:rPr>
          <w:rFonts w:ascii="Arial" w:hAnsi="Arial" w:cs="Arial"/>
          <w:b/>
          <w:bCs/>
          <w:color w:val="000000"/>
          <w:sz w:val="22"/>
          <w:szCs w:val="22"/>
        </w:rPr>
        <w:t xml:space="preserve"> </w:t>
      </w:r>
      <w:r>
        <w:rPr>
          <w:rFonts w:ascii="Arial" w:hAnsi="Arial" w:cs="Arial"/>
          <w:b/>
          <w:bCs/>
          <w:color w:val="000000"/>
          <w:sz w:val="22"/>
          <w:szCs w:val="22"/>
        </w:rPr>
        <w:t>We hope to interview candidates on 23 October.</w:t>
      </w:r>
    </w:p>
    <w:p w14:paraId="2203ACF4" w14:textId="77777777" w:rsidR="0043429C" w:rsidRPr="00A354B1" w:rsidRDefault="0043429C" w:rsidP="0043429C">
      <w:pPr>
        <w:pStyle w:val="NormalWeb"/>
        <w:spacing w:before="240" w:beforeAutospacing="0" w:after="0" w:afterAutospacing="0"/>
        <w:rPr>
          <w:rFonts w:ascii="Arial" w:hAnsi="Arial" w:cs="Arial"/>
          <w:sz w:val="22"/>
          <w:szCs w:val="22"/>
        </w:rPr>
      </w:pPr>
      <w:r w:rsidRPr="00A354B1">
        <w:rPr>
          <w:rFonts w:ascii="Arial" w:hAnsi="Arial" w:cs="Arial"/>
          <w:color w:val="000000"/>
          <w:sz w:val="22"/>
          <w:szCs w:val="22"/>
        </w:rPr>
        <w:t>We look forward to hearing from you and thank you again for your interest.</w:t>
      </w:r>
    </w:p>
    <w:p w14:paraId="020ECD28"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color w:val="000000"/>
          <w:sz w:val="22"/>
          <w:szCs w:val="22"/>
        </w:rPr>
        <w:t xml:space="preserve">Best wishes, </w:t>
      </w:r>
    </w:p>
    <w:p w14:paraId="0CE13A12" w14:textId="77777777" w:rsidR="0043429C" w:rsidRPr="00A354B1" w:rsidRDefault="0043429C" w:rsidP="0043429C">
      <w:pPr>
        <w:pStyle w:val="NormalWeb"/>
        <w:spacing w:before="240" w:beforeAutospacing="0" w:after="0" w:afterAutospacing="0"/>
        <w:rPr>
          <w:rFonts w:ascii="Arial" w:hAnsi="Arial" w:cs="Arial"/>
          <w:color w:val="000000"/>
          <w:sz w:val="22"/>
          <w:szCs w:val="22"/>
        </w:rPr>
      </w:pPr>
      <w:r w:rsidRPr="00A354B1">
        <w:rPr>
          <w:rFonts w:ascii="Arial" w:hAnsi="Arial" w:cs="Arial"/>
          <w:color w:val="000000"/>
          <w:sz w:val="22"/>
          <w:szCs w:val="22"/>
        </w:rPr>
        <w:t>Allison Gardner</w:t>
      </w:r>
    </w:p>
    <w:p w14:paraId="377D8368" w14:textId="77777777" w:rsidR="0043429C" w:rsidRDefault="0043429C" w:rsidP="0043429C">
      <w:pPr>
        <w:pStyle w:val="NormalWeb"/>
        <w:spacing w:before="240" w:beforeAutospacing="0" w:after="0" w:afterAutospacing="0"/>
        <w:rPr>
          <w:rFonts w:ascii="Arial" w:hAnsi="Arial" w:cs="Arial"/>
          <w:color w:val="000000"/>
          <w:sz w:val="22"/>
          <w:szCs w:val="22"/>
          <w:highlight w:val="yellow"/>
        </w:rPr>
      </w:pPr>
    </w:p>
    <w:p w14:paraId="65270676" w14:textId="77777777" w:rsidR="0043429C" w:rsidRDefault="0043429C" w:rsidP="0043429C">
      <w:pPr>
        <w:pStyle w:val="NormalWeb"/>
        <w:spacing w:before="240" w:beforeAutospacing="0" w:after="0" w:afterAutospacing="0"/>
        <w:rPr>
          <w:rFonts w:ascii="Arial" w:hAnsi="Arial" w:cs="Arial"/>
          <w:color w:val="000000"/>
          <w:sz w:val="22"/>
          <w:szCs w:val="22"/>
          <w:highlight w:val="yellow"/>
        </w:rPr>
      </w:pPr>
      <w:r>
        <w:rPr>
          <w:rFonts w:ascii="Arial" w:hAnsi="Arial" w:cs="Arial"/>
          <w:noProof/>
          <w:color w:val="000000"/>
          <w:sz w:val="22"/>
          <w:szCs w:val="22"/>
        </w:rPr>
        <w:drawing>
          <wp:inline distT="0" distB="0" distL="0" distR="0" wp14:anchorId="7AFA1A49" wp14:editId="67CF5768">
            <wp:extent cx="1223303" cy="2355215"/>
            <wp:effectExtent l="5397" t="0" r="1588" b="1587"/>
            <wp:docPr id="871120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20365" name="Picture 871120365"/>
                    <pic:cNvPicPr/>
                  </pic:nvPicPr>
                  <pic:blipFill>
                    <a:blip r:embed="rId12"/>
                    <a:stretch>
                      <a:fillRect/>
                    </a:stretch>
                  </pic:blipFill>
                  <pic:spPr>
                    <a:xfrm rot="16200000">
                      <a:off x="0" y="0"/>
                      <a:ext cx="1245862" cy="2398648"/>
                    </a:xfrm>
                    <a:prstGeom prst="rect">
                      <a:avLst/>
                    </a:prstGeom>
                  </pic:spPr>
                </pic:pic>
              </a:graphicData>
            </a:graphic>
          </wp:inline>
        </w:drawing>
      </w:r>
    </w:p>
    <w:p w14:paraId="252FB7AF" w14:textId="77777777" w:rsidR="0043429C" w:rsidRPr="00A354B1" w:rsidRDefault="0043429C" w:rsidP="0043429C">
      <w:pPr>
        <w:pStyle w:val="NormalWeb"/>
        <w:spacing w:before="240" w:beforeAutospacing="0" w:after="0" w:afterAutospacing="0"/>
        <w:rPr>
          <w:rFonts w:ascii="Arial" w:hAnsi="Arial" w:cs="Arial"/>
          <w:color w:val="000000"/>
          <w:sz w:val="22"/>
          <w:szCs w:val="22"/>
          <w:highlight w:val="yellow"/>
        </w:rPr>
      </w:pPr>
    </w:p>
    <w:p w14:paraId="32A66DBF" w14:textId="77777777" w:rsidR="0043429C" w:rsidRPr="00A354B1" w:rsidRDefault="0043429C" w:rsidP="0043429C">
      <w:pPr>
        <w:pStyle w:val="NormalWeb"/>
        <w:spacing w:before="240" w:beforeAutospacing="0" w:after="0" w:afterAutospacing="0"/>
        <w:rPr>
          <w:rFonts w:ascii="Arial" w:hAnsi="Arial" w:cs="Arial"/>
          <w:sz w:val="22"/>
          <w:szCs w:val="22"/>
        </w:rPr>
      </w:pPr>
      <w:r>
        <w:rPr>
          <w:rFonts w:ascii="Arial" w:hAnsi="Arial" w:cs="Arial"/>
          <w:color w:val="000000"/>
          <w:sz w:val="22"/>
          <w:szCs w:val="22"/>
        </w:rPr>
        <w:t>CEO/Glasgow Film Festival Director</w:t>
      </w:r>
    </w:p>
    <w:p w14:paraId="2452A72D" w14:textId="77777777" w:rsidR="001F45EC" w:rsidRDefault="001F45EC" w:rsidP="0043429C">
      <w:pPr>
        <w:pStyle w:val="NormalWeb"/>
        <w:spacing w:before="240" w:beforeAutospacing="0" w:after="240" w:afterAutospacing="0"/>
        <w:rPr>
          <w:rFonts w:ascii="Arial" w:hAnsi="Arial" w:cs="Arial"/>
          <w:color w:val="000000"/>
          <w:sz w:val="22"/>
          <w:szCs w:val="22"/>
        </w:rPr>
      </w:pPr>
    </w:p>
    <w:p w14:paraId="2B99451B" w14:textId="06DE96FA"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b/>
          <w:bCs/>
          <w:sz w:val="22"/>
          <w:szCs w:val="22"/>
        </w:rPr>
        <w:lastRenderedPageBreak/>
        <w:t>About Glasgow Film</w:t>
      </w:r>
    </w:p>
    <w:p w14:paraId="31FCF90C"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 xml:space="preserve">Our vision for Glasgow Film is an inclusive, collaborative space where audiences and communities can nurture their passion for cinema and film and be empowered through participation in our programmes. Everyone is welcome and everyone is included. This is ‘Cinema </w:t>
      </w:r>
      <w:proofErr w:type="gramStart"/>
      <w:r w:rsidRPr="00A354B1">
        <w:rPr>
          <w:rFonts w:ascii="Arial" w:hAnsi="Arial" w:cs="Arial"/>
          <w:sz w:val="22"/>
          <w:szCs w:val="22"/>
        </w:rPr>
        <w:t>For</w:t>
      </w:r>
      <w:proofErr w:type="gramEnd"/>
      <w:r w:rsidRPr="00A354B1">
        <w:rPr>
          <w:rFonts w:ascii="Arial" w:hAnsi="Arial" w:cs="Arial"/>
          <w:sz w:val="22"/>
          <w:szCs w:val="22"/>
        </w:rPr>
        <w:t xml:space="preserve"> All’.</w:t>
      </w:r>
    </w:p>
    <w:p w14:paraId="50EB0BD6"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 xml:space="preserve">Our mission is to provide 'Cinema </w:t>
      </w:r>
      <w:proofErr w:type="gramStart"/>
      <w:r w:rsidRPr="00A354B1">
        <w:rPr>
          <w:rFonts w:ascii="Arial" w:hAnsi="Arial" w:cs="Arial"/>
          <w:sz w:val="22"/>
          <w:szCs w:val="22"/>
        </w:rPr>
        <w:t>For</w:t>
      </w:r>
      <w:proofErr w:type="gramEnd"/>
      <w:r w:rsidRPr="00A354B1">
        <w:rPr>
          <w:rFonts w:ascii="Arial" w:hAnsi="Arial" w:cs="Arial"/>
          <w:sz w:val="22"/>
          <w:szCs w:val="22"/>
        </w:rPr>
        <w:t xml:space="preserve"> All'. We exist to celebrate the magic of film and nurture excellent independent cinema from across the globe. To do this we provide high-quality programmes of curated screenings, festivals, events and industry opportunities; we empower our communities to participate through education and outreach initiatives; and we develop sector leading equalities initiatives to ensure cinema is accessible, safe and welcoming for the widest possible audience.</w:t>
      </w:r>
    </w:p>
    <w:p w14:paraId="6431FFB6"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b/>
          <w:bCs/>
          <w:sz w:val="22"/>
          <w:szCs w:val="22"/>
        </w:rPr>
        <w:t>Our values are:</w:t>
      </w:r>
    </w:p>
    <w:p w14:paraId="6D2BC354" w14:textId="77777777" w:rsidR="0043429C" w:rsidRPr="00A354B1" w:rsidRDefault="0043429C" w:rsidP="0043429C">
      <w:pPr>
        <w:pStyle w:val="NormalWeb"/>
        <w:spacing w:before="240" w:beforeAutospacing="0" w:after="240" w:afterAutospacing="0"/>
        <w:rPr>
          <w:rFonts w:ascii="Arial" w:hAnsi="Arial" w:cs="Arial"/>
          <w:sz w:val="22"/>
          <w:szCs w:val="22"/>
          <w:u w:val="single"/>
        </w:rPr>
      </w:pPr>
      <w:r w:rsidRPr="00A354B1">
        <w:rPr>
          <w:rFonts w:ascii="Arial" w:hAnsi="Arial" w:cs="Arial"/>
          <w:sz w:val="22"/>
          <w:szCs w:val="22"/>
          <w:u w:val="single"/>
        </w:rPr>
        <w:t>Community</w:t>
      </w:r>
    </w:p>
    <w:p w14:paraId="42F16207"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This means that we will value, nurture and grow the Glasgow Film community of film fans, staff, supporters, industry and young people. We will have a positive impact in our community and build meaningful relationships with local people and local organisations as well as national and international networks. We will prioritise equality of access and work to tackle the consequences of systemic racism and inequalities that negatively impact the screen sector and fair access to the arts and culture.</w:t>
      </w:r>
    </w:p>
    <w:p w14:paraId="414A91C4" w14:textId="77777777" w:rsidR="0043429C" w:rsidRPr="00A354B1" w:rsidRDefault="0043429C" w:rsidP="0043429C">
      <w:pPr>
        <w:pStyle w:val="NormalWeb"/>
        <w:spacing w:before="240" w:beforeAutospacing="0" w:after="240" w:afterAutospacing="0"/>
        <w:rPr>
          <w:rFonts w:ascii="Arial" w:hAnsi="Arial" w:cs="Arial"/>
          <w:sz w:val="22"/>
          <w:szCs w:val="22"/>
          <w:u w:val="single"/>
        </w:rPr>
      </w:pPr>
      <w:r w:rsidRPr="00A354B1">
        <w:rPr>
          <w:rFonts w:ascii="Arial" w:hAnsi="Arial" w:cs="Arial"/>
          <w:sz w:val="22"/>
          <w:szCs w:val="22"/>
          <w:u w:val="single"/>
        </w:rPr>
        <w:t>Authenticity</w:t>
      </w:r>
    </w:p>
    <w:p w14:paraId="64C6E345"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 xml:space="preserve">This means we are genuine, honest and transparent with our audiences, our stakeholders and with each other as colleagues. We will behave ethically, with purpose, mindfulness and integrity in our everyday activities. We will celebrate our important history and strong identity.  We know who we are, and our mission and purpose </w:t>
      </w:r>
      <w:proofErr w:type="gramStart"/>
      <w:r w:rsidRPr="00A354B1">
        <w:rPr>
          <w:rFonts w:ascii="Arial" w:hAnsi="Arial" w:cs="Arial"/>
          <w:sz w:val="22"/>
          <w:szCs w:val="22"/>
        </w:rPr>
        <w:t>is</w:t>
      </w:r>
      <w:proofErr w:type="gramEnd"/>
      <w:r w:rsidRPr="00A354B1">
        <w:rPr>
          <w:rFonts w:ascii="Arial" w:hAnsi="Arial" w:cs="Arial"/>
          <w:sz w:val="22"/>
          <w:szCs w:val="22"/>
        </w:rPr>
        <w:t xml:space="preserve"> clear.</w:t>
      </w:r>
    </w:p>
    <w:p w14:paraId="3D09AA74" w14:textId="77777777" w:rsidR="0043429C" w:rsidRPr="00A354B1" w:rsidRDefault="0043429C" w:rsidP="0043429C">
      <w:pPr>
        <w:pStyle w:val="NormalWeb"/>
        <w:spacing w:before="240" w:beforeAutospacing="0" w:after="240" w:afterAutospacing="0"/>
        <w:rPr>
          <w:rFonts w:ascii="Arial" w:hAnsi="Arial" w:cs="Arial"/>
          <w:sz w:val="22"/>
          <w:szCs w:val="22"/>
          <w:u w:val="single"/>
        </w:rPr>
      </w:pPr>
      <w:r w:rsidRPr="00A354B1">
        <w:rPr>
          <w:rFonts w:ascii="Arial" w:hAnsi="Arial" w:cs="Arial"/>
          <w:sz w:val="22"/>
          <w:szCs w:val="22"/>
          <w:u w:val="single"/>
        </w:rPr>
        <w:t>Sustainability</w:t>
      </w:r>
    </w:p>
    <w:p w14:paraId="36DCFC8F"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This means we will future proof Glasgow Film for future generations through strong governance, expanding the diversity of our communities and reducing our carbon impact.  We will continue to learn how to work more sustainably and imbed good environmental practices across all areas of our organisation.</w:t>
      </w:r>
    </w:p>
    <w:p w14:paraId="56D1BA50" w14:textId="77777777" w:rsidR="0043429C" w:rsidRPr="00A354B1" w:rsidRDefault="0043429C" w:rsidP="0043429C">
      <w:pPr>
        <w:pStyle w:val="NormalWeb"/>
        <w:spacing w:before="0" w:beforeAutospacing="0" w:after="0" w:afterAutospacing="0"/>
        <w:rPr>
          <w:rFonts w:ascii="Arial" w:hAnsi="Arial" w:cs="Arial"/>
          <w:sz w:val="22"/>
          <w:szCs w:val="22"/>
          <w:u w:val="single"/>
        </w:rPr>
      </w:pPr>
      <w:r w:rsidRPr="00A354B1">
        <w:rPr>
          <w:rFonts w:ascii="Arial" w:hAnsi="Arial" w:cs="Arial"/>
          <w:sz w:val="22"/>
          <w:szCs w:val="22"/>
          <w:u w:val="single"/>
        </w:rPr>
        <w:t>Glasgow Film is:</w:t>
      </w:r>
    </w:p>
    <w:p w14:paraId="46E56A06" w14:textId="77777777" w:rsidR="0043429C" w:rsidRDefault="0043429C" w:rsidP="0043429C">
      <w:pPr>
        <w:pStyle w:val="NormalWeb"/>
        <w:spacing w:before="0" w:beforeAutospacing="0" w:after="0" w:afterAutospacing="0"/>
        <w:rPr>
          <w:rFonts w:ascii="Arial" w:hAnsi="Arial" w:cs="Arial"/>
          <w:b/>
          <w:bCs/>
          <w:sz w:val="22"/>
          <w:szCs w:val="22"/>
        </w:rPr>
      </w:pPr>
    </w:p>
    <w:p w14:paraId="6A2155A6" w14:textId="77777777" w:rsidR="0043429C" w:rsidRPr="00A354B1" w:rsidRDefault="0043429C" w:rsidP="0043429C">
      <w:pPr>
        <w:pStyle w:val="NormalWeb"/>
        <w:spacing w:before="0" w:beforeAutospacing="0" w:after="0" w:afterAutospacing="0"/>
        <w:rPr>
          <w:rFonts w:ascii="Arial" w:hAnsi="Arial" w:cs="Arial"/>
          <w:sz w:val="22"/>
          <w:szCs w:val="22"/>
          <w:u w:val="single"/>
        </w:rPr>
      </w:pPr>
      <w:r w:rsidRPr="00A354B1">
        <w:rPr>
          <w:rFonts w:ascii="Arial" w:hAnsi="Arial" w:cs="Arial"/>
          <w:b/>
          <w:bCs/>
          <w:sz w:val="22"/>
          <w:szCs w:val="22"/>
        </w:rPr>
        <w:t>Glasgow Film Theatre</w:t>
      </w:r>
    </w:p>
    <w:p w14:paraId="1BDFA99B"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 xml:space="preserve">GFT has been leading the way in specialised cinema for over 50 years. Our three screens show 100% specialised titles, first run world and independent cinema, artists’ experimental work, </w:t>
      </w:r>
      <w:proofErr w:type="gramStart"/>
      <w:r w:rsidRPr="00A354B1">
        <w:rPr>
          <w:rFonts w:ascii="Arial" w:hAnsi="Arial" w:cs="Arial"/>
          <w:sz w:val="22"/>
          <w:szCs w:val="22"/>
        </w:rPr>
        <w:lastRenderedPageBreak/>
        <w:t>issue based</w:t>
      </w:r>
      <w:proofErr w:type="gramEnd"/>
      <w:r w:rsidRPr="00A354B1">
        <w:rPr>
          <w:rFonts w:ascii="Arial" w:hAnsi="Arial" w:cs="Arial"/>
          <w:sz w:val="22"/>
          <w:szCs w:val="22"/>
        </w:rPr>
        <w:t xml:space="preserve"> programmes, thematic seasons, repertory programmes, Scottish produced work, festivals, and a programme of event cinema and live broadcast. </w:t>
      </w:r>
    </w:p>
    <w:p w14:paraId="6E7A7327"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We provide an independent film programme for diverse audiences, including specific community engagement and equalities driven initiatives. These initiatives include our flagship programmes Visible Cinema (D/deaf and hard of hearing audiences), Movie Memories (Dementia friendly) and Access Film Club (Autism friendly).</w:t>
      </w:r>
    </w:p>
    <w:p w14:paraId="6AA082D2"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GFT thrives in a highly competitive Glasgow market for cinema by providing a clearly differentiated experience and programme.</w:t>
      </w:r>
    </w:p>
    <w:p w14:paraId="2AC7A29C"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b/>
          <w:bCs/>
          <w:sz w:val="22"/>
          <w:szCs w:val="22"/>
        </w:rPr>
        <w:t>Glasgow Film Festival</w:t>
      </w:r>
    </w:p>
    <w:p w14:paraId="47B5F8DD"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Glasgow Film Festival is dedicated to presenting the best new Scottish and international film, including feature films, specially commissioned work and special events. Our approach is 'up close and personal' where audiences and creative industry practitioners get the opportunity to meet filmmakers from around the world. We are passionate about cross sector collaborations and partnerships and our unique ‘pop-up cinema’ events are a model of innovative programming in their exciting use of different, vibrant venues across the city. </w:t>
      </w:r>
    </w:p>
    <w:p w14:paraId="2B1906FC"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 xml:space="preserve">Our Industry Focus programme is at the heart of the festival, creating a bustling hub of activity for emerging and developing screen practitioners. This is where we forge connections, share fresh new thinking and nurture diverse filmmakers of tomorrow. </w:t>
      </w:r>
    </w:p>
    <w:p w14:paraId="7A2DBD12"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b/>
          <w:bCs/>
          <w:sz w:val="22"/>
          <w:szCs w:val="22"/>
        </w:rPr>
        <w:t>Glasgow Film Learning and Youth Opportunities</w:t>
      </w:r>
    </w:p>
    <w:p w14:paraId="47BB5F56"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Glasgow Film works collaboratively with young people, teachers, our fellow film education organisations to provide a fun and relevant programme for ages 5-25. The programme includes free Saturday screenings for families all the way through to access the industry events. Glasgow Film Youth Board is made up of young people who have graduated from one of our programmes who curate our year-round programme of free monthly Youth Screenings. Glasgow Film is also the home to Glasgow Youth Film Festival where each year young people aged 15-19 co-curate the three-day festival.</w:t>
      </w:r>
    </w:p>
    <w:p w14:paraId="7A45538F"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By working with a range of outreach and recruitment partners we aim to ensure that young people from all backgrounds can access our opportunities. </w:t>
      </w:r>
    </w:p>
    <w:p w14:paraId="50A395AD"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b/>
          <w:bCs/>
          <w:sz w:val="22"/>
          <w:szCs w:val="22"/>
        </w:rPr>
        <w:t>Film Hub Scotland</w:t>
      </w:r>
    </w:p>
    <w:p w14:paraId="2EB1EA16"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Film Hub Scotland, part of the BFI’s Film Audience Network and is one of the eight Hubs across the UK with the aim of extending film choice, increasing audiences, and enhancing opportunities for audiences across Scotland to deepen their relationship with film. </w:t>
      </w:r>
    </w:p>
    <w:p w14:paraId="7A6E1878"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b/>
          <w:bCs/>
          <w:sz w:val="22"/>
          <w:szCs w:val="22"/>
        </w:rPr>
        <w:t>Equity, Diversity and Inclusion at Glasgow Film</w:t>
      </w:r>
    </w:p>
    <w:p w14:paraId="6CADA28F"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lastRenderedPageBreak/>
        <w:t xml:space="preserve">Glasgow Films’ commitment to equity, diversity and inclusion is clearly stated in our vision: Cinema </w:t>
      </w:r>
      <w:proofErr w:type="gramStart"/>
      <w:r w:rsidRPr="00A354B1">
        <w:rPr>
          <w:rFonts w:ascii="Arial" w:hAnsi="Arial" w:cs="Arial"/>
          <w:sz w:val="22"/>
          <w:szCs w:val="22"/>
        </w:rPr>
        <w:t>For</w:t>
      </w:r>
      <w:proofErr w:type="gramEnd"/>
      <w:r w:rsidRPr="00A354B1">
        <w:rPr>
          <w:rFonts w:ascii="Arial" w:hAnsi="Arial" w:cs="Arial"/>
          <w:sz w:val="22"/>
          <w:szCs w:val="22"/>
        </w:rPr>
        <w:t xml:space="preserve"> All. We have a proud history and track record of diverse programming, equalities driven partnership working and developing sector leading equalities initiatives (particularly for disabled audiences). Our flagship initiatives are informed by the views of those with lived experience.</w:t>
      </w:r>
    </w:p>
    <w:p w14:paraId="5C42489A"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We believe in and champion the progression of Article 27 of the Universal Declaration of Human Rights: that “everyone has the right to freely participate in the cultural life of the community, to enjoy the arts [...] and its benefits.” However, significant inequalities continue to exist in accessing, participating in and working in the arts and screen sectors which are symptomatic of wider societal inequalities. Glasgow Film understands that discrimination and inequality affect people in complex ways.</w:t>
      </w:r>
    </w:p>
    <w:p w14:paraId="75E81123"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During our Anti-Racism Audit, we learned more about what we need to do to embed a more actively anti-racist and intersectional approach to all of our work; both internally (with staff and volunteers) and externally (with audiences and participants). We know that we still have a lot of work to do and our new Equalities and Anti-Racism Strategy (led by the Executive) will guide us as we drive forward these changes. Our Community Engagement activities play an important part in the success of our new strategy.</w:t>
      </w:r>
    </w:p>
    <w:p w14:paraId="62E659B5"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Information on our community engagement and flagship equalities initiatives can be found</w:t>
      </w:r>
      <w:hyperlink r:id="rId13" w:history="1">
        <w:r w:rsidRPr="00A354B1">
          <w:rPr>
            <w:rStyle w:val="Hyperlink"/>
            <w:rFonts w:ascii="Arial" w:hAnsi="Arial" w:cs="Arial"/>
            <w:sz w:val="22"/>
            <w:szCs w:val="22"/>
          </w:rPr>
          <w:t xml:space="preserve"> he</w:t>
        </w:r>
        <w:r w:rsidRPr="00A354B1">
          <w:rPr>
            <w:rStyle w:val="Hyperlink"/>
            <w:rFonts w:ascii="Arial" w:hAnsi="Arial" w:cs="Arial"/>
            <w:sz w:val="22"/>
            <w:szCs w:val="22"/>
          </w:rPr>
          <w:t>r</w:t>
        </w:r>
        <w:r w:rsidRPr="00A354B1">
          <w:rPr>
            <w:rStyle w:val="Hyperlink"/>
            <w:rFonts w:ascii="Arial" w:hAnsi="Arial" w:cs="Arial"/>
            <w:sz w:val="22"/>
            <w:szCs w:val="22"/>
          </w:rPr>
          <w:t>e</w:t>
        </w:r>
      </w:hyperlink>
      <w:r w:rsidRPr="00A354B1">
        <w:rPr>
          <w:rFonts w:ascii="Arial" w:hAnsi="Arial" w:cs="Arial"/>
          <w:sz w:val="22"/>
          <w:szCs w:val="22"/>
        </w:rPr>
        <w:t>.</w:t>
      </w:r>
    </w:p>
    <w:p w14:paraId="3A0C6778"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Glasgow Film’s original commitments in response to Black Lives Matter can be read</w:t>
      </w:r>
      <w:hyperlink r:id="rId14" w:history="1">
        <w:r w:rsidRPr="00A354B1">
          <w:rPr>
            <w:rStyle w:val="Hyperlink"/>
            <w:rFonts w:ascii="Arial" w:hAnsi="Arial" w:cs="Arial"/>
            <w:sz w:val="22"/>
            <w:szCs w:val="22"/>
          </w:rPr>
          <w:t xml:space="preserve"> he</w:t>
        </w:r>
        <w:r w:rsidRPr="00A354B1">
          <w:rPr>
            <w:rStyle w:val="Hyperlink"/>
            <w:rFonts w:ascii="Arial" w:hAnsi="Arial" w:cs="Arial"/>
            <w:sz w:val="22"/>
            <w:szCs w:val="22"/>
          </w:rPr>
          <w:t>r</w:t>
        </w:r>
        <w:r w:rsidRPr="00A354B1">
          <w:rPr>
            <w:rStyle w:val="Hyperlink"/>
            <w:rFonts w:ascii="Arial" w:hAnsi="Arial" w:cs="Arial"/>
            <w:sz w:val="22"/>
            <w:szCs w:val="22"/>
          </w:rPr>
          <w:t>e.</w:t>
        </w:r>
      </w:hyperlink>
    </w:p>
    <w:p w14:paraId="08EA43F5"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Glasgow Film has an Equity, Diversity and Inclusion strategic plan and all departments must track and report on their progress.</w:t>
      </w:r>
    </w:p>
    <w:p w14:paraId="1E3DCDEC"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Glasgow Film organises annual equalities training for staff and volunteers.</w:t>
      </w:r>
    </w:p>
    <w:p w14:paraId="441187E3" w14:textId="77777777" w:rsidR="0043429C" w:rsidRPr="00A354B1" w:rsidRDefault="0043429C" w:rsidP="0043429C">
      <w:pPr>
        <w:pStyle w:val="NormalWeb"/>
        <w:spacing w:before="240" w:beforeAutospacing="0" w:after="240" w:afterAutospacing="0"/>
        <w:rPr>
          <w:rFonts w:ascii="Arial" w:hAnsi="Arial" w:cs="Arial"/>
          <w:sz w:val="22"/>
          <w:szCs w:val="22"/>
        </w:rPr>
      </w:pPr>
      <w:r w:rsidRPr="00A354B1">
        <w:rPr>
          <w:rFonts w:ascii="Arial" w:hAnsi="Arial" w:cs="Arial"/>
          <w:sz w:val="22"/>
          <w:szCs w:val="22"/>
        </w:rPr>
        <w:t>Glasgow Film has a Staff and Volunteers Diversity Committee which meets quarterly. </w:t>
      </w:r>
    </w:p>
    <w:p w14:paraId="6F96EF4C" w14:textId="77777777" w:rsidR="0043429C" w:rsidRPr="00A354B1" w:rsidRDefault="0043429C" w:rsidP="0043429C">
      <w:pPr>
        <w:jc w:val="both"/>
        <w:rPr>
          <w:rFonts w:eastAsia="Times New Roman"/>
        </w:rPr>
      </w:pPr>
    </w:p>
    <w:p w14:paraId="0C671CAA" w14:textId="77777777" w:rsidR="0043429C" w:rsidRPr="00D12632" w:rsidRDefault="0043429C" w:rsidP="0043429C">
      <w:pPr>
        <w:rPr>
          <w:b/>
        </w:rPr>
      </w:pPr>
    </w:p>
    <w:p w14:paraId="6AC36884" w14:textId="77777777" w:rsidR="0043429C" w:rsidRDefault="0043429C" w:rsidP="0043429C">
      <w:pPr>
        <w:rPr>
          <w:b/>
        </w:rPr>
      </w:pPr>
      <w:r>
        <w:rPr>
          <w:b/>
        </w:rPr>
        <w:br w:type="page"/>
      </w:r>
    </w:p>
    <w:p w14:paraId="658D8A16" w14:textId="77777777" w:rsidR="0043429C" w:rsidRDefault="0043429C" w:rsidP="0043429C">
      <w:pPr>
        <w:rPr>
          <w:b/>
        </w:rPr>
      </w:pPr>
    </w:p>
    <w:p w14:paraId="01F74AAF" w14:textId="77777777" w:rsidR="0043429C" w:rsidRDefault="0043429C" w:rsidP="0043429C">
      <w:pPr>
        <w:rPr>
          <w:b/>
        </w:rPr>
      </w:pPr>
      <w:r w:rsidRPr="009333F4">
        <w:rPr>
          <w:b/>
        </w:rPr>
        <w:t>JOB DESCRIPTION</w:t>
      </w:r>
    </w:p>
    <w:p w14:paraId="06F8C324" w14:textId="77777777" w:rsidR="0043429C" w:rsidRDefault="0043429C" w:rsidP="0043429C">
      <w:pPr>
        <w:rPr>
          <w:b/>
        </w:rPr>
      </w:pPr>
    </w:p>
    <w:p w14:paraId="1062EBF6" w14:textId="77777777" w:rsidR="0043429C" w:rsidRPr="00A37875" w:rsidRDefault="0043429C" w:rsidP="0043429C">
      <w:pPr>
        <w:outlineLvl w:val="0"/>
      </w:pPr>
      <w:r w:rsidRPr="00B76AEB">
        <w:rPr>
          <w:color w:val="000000" w:themeColor="text1"/>
        </w:rPr>
        <w:t xml:space="preserve">Employer: </w:t>
      </w:r>
      <w:r w:rsidRPr="00B76AEB">
        <w:rPr>
          <w:color w:val="000000" w:themeColor="text1"/>
        </w:rPr>
        <w:tab/>
      </w:r>
      <w:r w:rsidRPr="00B76AEB">
        <w:rPr>
          <w:color w:val="000000" w:themeColor="text1"/>
        </w:rPr>
        <w:tab/>
        <w:t>The Glasgow Film Theatre</w:t>
      </w:r>
    </w:p>
    <w:p w14:paraId="3E030976" w14:textId="77777777" w:rsidR="0043429C" w:rsidRPr="00A37875" w:rsidRDefault="0043429C" w:rsidP="0043429C">
      <w:pPr>
        <w:tabs>
          <w:tab w:val="left" w:pos="1701"/>
        </w:tabs>
        <w:ind w:left="1700" w:hanging="1700"/>
      </w:pPr>
    </w:p>
    <w:p w14:paraId="158EBAF1" w14:textId="77777777" w:rsidR="0043429C" w:rsidRPr="00A37875" w:rsidRDefault="0043429C" w:rsidP="0043429C">
      <w:pPr>
        <w:tabs>
          <w:tab w:val="left" w:pos="1701"/>
        </w:tabs>
        <w:rPr>
          <w:color w:val="000000" w:themeColor="text1"/>
        </w:rPr>
      </w:pPr>
      <w:r w:rsidRPr="00A37875">
        <w:rPr>
          <w:color w:val="000000" w:themeColor="text1"/>
        </w:rPr>
        <w:t xml:space="preserve">Salary: </w:t>
      </w:r>
      <w:r w:rsidRPr="00A37875">
        <w:rPr>
          <w:color w:val="000000" w:themeColor="text1"/>
        </w:rPr>
        <w:tab/>
      </w:r>
      <w:r>
        <w:rPr>
          <w:color w:val="000000" w:themeColor="text1"/>
        </w:rPr>
        <w:tab/>
      </w:r>
      <w:r w:rsidRPr="00E76B88">
        <w:t>£37080 per annum pro rata</w:t>
      </w:r>
    </w:p>
    <w:p w14:paraId="1FA65ADD" w14:textId="77777777" w:rsidR="0043429C" w:rsidRPr="00A37875" w:rsidRDefault="0043429C" w:rsidP="0043429C">
      <w:pPr>
        <w:tabs>
          <w:tab w:val="left" w:pos="1701"/>
        </w:tabs>
        <w:rPr>
          <w:color w:val="000000" w:themeColor="text1"/>
        </w:rPr>
      </w:pPr>
    </w:p>
    <w:p w14:paraId="4BF88350" w14:textId="77777777" w:rsidR="0043429C" w:rsidRPr="00A37875" w:rsidRDefault="0043429C" w:rsidP="0043429C">
      <w:pPr>
        <w:tabs>
          <w:tab w:val="left" w:pos="1701"/>
        </w:tabs>
        <w:ind w:left="2160" w:hanging="2160"/>
        <w:jc w:val="both"/>
        <w:rPr>
          <w:color w:val="000000" w:themeColor="text1"/>
        </w:rPr>
      </w:pPr>
      <w:r w:rsidRPr="00A37875">
        <w:rPr>
          <w:color w:val="000000" w:themeColor="text1"/>
        </w:rPr>
        <w:t xml:space="preserve">Term: </w:t>
      </w:r>
      <w:r w:rsidRPr="00A37875">
        <w:rPr>
          <w:color w:val="000000" w:themeColor="text1"/>
        </w:rPr>
        <w:tab/>
      </w:r>
      <w:r>
        <w:rPr>
          <w:color w:val="000000" w:themeColor="text1"/>
        </w:rPr>
        <w:tab/>
        <w:t>Full-time contract (37 hours per week)</w:t>
      </w:r>
      <w:r w:rsidRPr="00A37875">
        <w:rPr>
          <w:color w:val="000000" w:themeColor="text1"/>
        </w:rPr>
        <w:t xml:space="preserve">  </w:t>
      </w:r>
    </w:p>
    <w:p w14:paraId="17D2624A" w14:textId="77777777" w:rsidR="0043429C" w:rsidRPr="00A37875" w:rsidRDefault="0043429C" w:rsidP="0043429C">
      <w:pPr>
        <w:tabs>
          <w:tab w:val="left" w:pos="1701"/>
        </w:tabs>
        <w:ind w:left="1700" w:hanging="1700"/>
        <w:rPr>
          <w:color w:val="000000" w:themeColor="text1"/>
        </w:rPr>
      </w:pPr>
    </w:p>
    <w:p w14:paraId="7D117CA2" w14:textId="77777777" w:rsidR="0043429C" w:rsidRDefault="0043429C" w:rsidP="0043429C">
      <w:pPr>
        <w:tabs>
          <w:tab w:val="left" w:pos="1701"/>
        </w:tabs>
        <w:ind w:left="1700" w:hanging="1700"/>
        <w:rPr>
          <w:color w:val="FF0000"/>
        </w:rPr>
      </w:pPr>
      <w:r w:rsidRPr="00F62E95">
        <w:rPr>
          <w:color w:val="000000" w:themeColor="text1"/>
        </w:rPr>
        <w:t xml:space="preserve">Contract: </w:t>
      </w:r>
      <w:r w:rsidRPr="00F62E95">
        <w:rPr>
          <w:color w:val="000000" w:themeColor="text1"/>
        </w:rPr>
        <w:tab/>
      </w:r>
      <w:r w:rsidRPr="00F62E95">
        <w:rPr>
          <w:color w:val="000000" w:themeColor="text1"/>
        </w:rPr>
        <w:tab/>
      </w:r>
      <w:r w:rsidRPr="00E76B88">
        <w:tab/>
        <w:t xml:space="preserve">17 months* </w:t>
      </w:r>
    </w:p>
    <w:p w14:paraId="22E74532" w14:textId="77777777" w:rsidR="0043429C" w:rsidRDefault="0043429C" w:rsidP="0043429C">
      <w:pPr>
        <w:tabs>
          <w:tab w:val="left" w:pos="1701"/>
        </w:tabs>
        <w:ind w:left="1700" w:hanging="1700"/>
        <w:rPr>
          <w:color w:val="FF0000"/>
        </w:rPr>
      </w:pPr>
    </w:p>
    <w:p w14:paraId="1D5649D6" w14:textId="77777777" w:rsidR="0043429C" w:rsidRDefault="0043429C" w:rsidP="0043429C">
      <w:pPr>
        <w:ind w:left="2160" w:hanging="2160"/>
        <w:rPr>
          <w:color w:val="000000" w:themeColor="text1"/>
        </w:rPr>
      </w:pPr>
      <w:r w:rsidRPr="00B76AEB">
        <w:rPr>
          <w:color w:val="000000" w:themeColor="text1"/>
        </w:rPr>
        <w:t xml:space="preserve">Hours: </w:t>
      </w:r>
      <w:r w:rsidRPr="00B76AEB">
        <w:rPr>
          <w:color w:val="000000" w:themeColor="text1"/>
        </w:rPr>
        <w:tab/>
      </w:r>
      <w:r w:rsidRPr="00E76B88">
        <w:rPr>
          <w:color w:val="000000" w:themeColor="text1"/>
        </w:rPr>
        <w:t>Full time - 37</w:t>
      </w:r>
      <w:r w:rsidRPr="00B76AEB">
        <w:rPr>
          <w:color w:val="000000" w:themeColor="text1"/>
        </w:rPr>
        <w:t xml:space="preserve"> hours per week on average and as necessary to fulfil the scope of responsibilities within the post. This may involve some weekend and evening work.  </w:t>
      </w:r>
    </w:p>
    <w:p w14:paraId="125B52D6" w14:textId="77777777" w:rsidR="0043429C" w:rsidRDefault="0043429C" w:rsidP="0043429C">
      <w:pPr>
        <w:ind w:left="2160" w:hanging="2160"/>
        <w:rPr>
          <w:color w:val="000000" w:themeColor="text1"/>
        </w:rPr>
      </w:pPr>
    </w:p>
    <w:p w14:paraId="5485A924" w14:textId="77777777" w:rsidR="0043429C" w:rsidRPr="00A37875" w:rsidRDefault="0043429C" w:rsidP="0043429C">
      <w:pPr>
        <w:ind w:left="2160" w:hanging="2160"/>
        <w:rPr>
          <w:color w:val="000000" w:themeColor="text1"/>
        </w:rPr>
      </w:pPr>
      <w:r w:rsidRPr="00B76AEB">
        <w:rPr>
          <w:color w:val="000000" w:themeColor="text1"/>
        </w:rPr>
        <w:t>Place of Work:</w:t>
      </w:r>
      <w:r w:rsidRPr="00B76AEB">
        <w:rPr>
          <w:color w:val="000000" w:themeColor="text1"/>
        </w:rPr>
        <w:tab/>
        <w:t>12 Rose Street, Glasgow</w:t>
      </w:r>
      <w:r w:rsidRPr="00480DC7">
        <w:t xml:space="preserve"> </w:t>
      </w:r>
      <w:r>
        <w:t>with travel across the UK an essential requirement</w:t>
      </w:r>
    </w:p>
    <w:p w14:paraId="26B6BC45" w14:textId="77777777" w:rsidR="0043429C" w:rsidRPr="00B76AEB" w:rsidRDefault="0043429C" w:rsidP="0043429C">
      <w:pPr>
        <w:rPr>
          <w:color w:val="000000" w:themeColor="text1"/>
        </w:rPr>
      </w:pPr>
    </w:p>
    <w:p w14:paraId="4B617603" w14:textId="77777777" w:rsidR="0043429C" w:rsidRPr="00B76AEB" w:rsidRDefault="0043429C" w:rsidP="0043429C">
      <w:pPr>
        <w:ind w:left="2160" w:hanging="2160"/>
        <w:rPr>
          <w:color w:val="000000" w:themeColor="text1"/>
        </w:rPr>
      </w:pPr>
      <w:r w:rsidRPr="00B76AEB">
        <w:rPr>
          <w:color w:val="000000" w:themeColor="text1"/>
        </w:rPr>
        <w:t xml:space="preserve">Holidays: </w:t>
      </w:r>
      <w:r w:rsidRPr="00B76AEB">
        <w:rPr>
          <w:color w:val="000000" w:themeColor="text1"/>
        </w:rPr>
        <w:tab/>
        <w:t xml:space="preserve">23 days per year plus 8 currently </w:t>
      </w:r>
      <w:proofErr w:type="spellStart"/>
      <w:r w:rsidRPr="00B76AEB">
        <w:rPr>
          <w:color w:val="000000" w:themeColor="text1"/>
        </w:rPr>
        <w:t>recognised</w:t>
      </w:r>
      <w:proofErr w:type="spellEnd"/>
      <w:r w:rsidRPr="00B76AEB">
        <w:rPr>
          <w:color w:val="000000" w:themeColor="text1"/>
        </w:rPr>
        <w:t xml:space="preserve"> bank/public holidays.</w:t>
      </w:r>
    </w:p>
    <w:p w14:paraId="74F92DD9" w14:textId="77777777" w:rsidR="0043429C" w:rsidRPr="00B76AEB" w:rsidRDefault="0043429C" w:rsidP="0043429C">
      <w:pPr>
        <w:ind w:left="2160" w:hanging="2160"/>
        <w:rPr>
          <w:color w:val="000000" w:themeColor="text1"/>
        </w:rPr>
      </w:pPr>
    </w:p>
    <w:p w14:paraId="1660D918" w14:textId="77777777" w:rsidR="0043429C" w:rsidRPr="00B76AEB" w:rsidRDefault="0043429C" w:rsidP="0043429C">
      <w:pPr>
        <w:ind w:left="2160" w:hanging="2160"/>
        <w:rPr>
          <w:color w:val="000000" w:themeColor="text1"/>
        </w:rPr>
      </w:pPr>
      <w:r w:rsidRPr="00B76AEB">
        <w:rPr>
          <w:color w:val="000000" w:themeColor="text1"/>
        </w:rPr>
        <w:t xml:space="preserve">Notice Period: </w:t>
      </w:r>
      <w:r w:rsidRPr="00B76AEB">
        <w:rPr>
          <w:color w:val="000000" w:themeColor="text1"/>
        </w:rPr>
        <w:tab/>
        <w:t xml:space="preserve">During probation 1 week, after confirmation of </w:t>
      </w:r>
      <w:r w:rsidRPr="00E76B88">
        <w:rPr>
          <w:color w:val="000000" w:themeColor="text1"/>
        </w:rPr>
        <w:t>post 1 month for</w:t>
      </w:r>
      <w:r w:rsidRPr="00B76AEB">
        <w:rPr>
          <w:color w:val="000000" w:themeColor="text1"/>
        </w:rPr>
        <w:t xml:space="preserve"> both employer and employee.</w:t>
      </w:r>
    </w:p>
    <w:p w14:paraId="1C75198E" w14:textId="77777777" w:rsidR="0043429C" w:rsidRPr="00B76AEB" w:rsidRDefault="0043429C" w:rsidP="0043429C">
      <w:pPr>
        <w:ind w:left="2160" w:hanging="2160"/>
        <w:rPr>
          <w:color w:val="000000" w:themeColor="text1"/>
        </w:rPr>
      </w:pPr>
    </w:p>
    <w:p w14:paraId="53621A07" w14:textId="77777777" w:rsidR="0043429C" w:rsidRPr="00B76AEB" w:rsidRDefault="0043429C" w:rsidP="0043429C">
      <w:pPr>
        <w:ind w:left="2160" w:hanging="2160"/>
        <w:rPr>
          <w:color w:val="000000" w:themeColor="text1"/>
        </w:rPr>
      </w:pPr>
      <w:r w:rsidRPr="00B76AEB">
        <w:rPr>
          <w:color w:val="000000" w:themeColor="text1"/>
        </w:rPr>
        <w:t>Pension:</w:t>
      </w:r>
      <w:r w:rsidRPr="00B76AEB">
        <w:rPr>
          <w:color w:val="000000" w:themeColor="text1"/>
        </w:rPr>
        <w:tab/>
        <w:t>This position will be part of Glasgow Film’s auto enrolment pension plan.</w:t>
      </w:r>
    </w:p>
    <w:p w14:paraId="758D5648" w14:textId="77777777" w:rsidR="0043429C" w:rsidRPr="00B76AEB" w:rsidRDefault="0043429C" w:rsidP="0043429C">
      <w:pPr>
        <w:ind w:left="2160" w:hanging="2160"/>
        <w:rPr>
          <w:color w:val="000000" w:themeColor="text1"/>
        </w:rPr>
      </w:pPr>
    </w:p>
    <w:p w14:paraId="4A33FCE5" w14:textId="77777777" w:rsidR="0043429C" w:rsidRPr="00B76AEB" w:rsidRDefault="0043429C" w:rsidP="0043429C">
      <w:pPr>
        <w:ind w:left="2160" w:hanging="2160"/>
        <w:rPr>
          <w:color w:val="000000" w:themeColor="text1"/>
        </w:rPr>
      </w:pPr>
      <w:r w:rsidRPr="00B76AEB">
        <w:rPr>
          <w:color w:val="000000" w:themeColor="text1"/>
        </w:rPr>
        <w:t xml:space="preserve">Right to work: </w:t>
      </w:r>
      <w:r w:rsidRPr="00B76AEB">
        <w:rPr>
          <w:color w:val="000000" w:themeColor="text1"/>
        </w:rPr>
        <w:tab/>
        <w:t>The successful applicant will be required to provide documentation under the Immigration, Asylum and Nationality Act 2006.</w:t>
      </w:r>
    </w:p>
    <w:p w14:paraId="4779B708" w14:textId="77777777" w:rsidR="0043429C" w:rsidRPr="00B76AEB" w:rsidRDefault="0043429C" w:rsidP="0043429C">
      <w:pPr>
        <w:ind w:left="2160" w:hanging="2160"/>
        <w:rPr>
          <w:color w:val="000000" w:themeColor="text1"/>
        </w:rPr>
      </w:pPr>
    </w:p>
    <w:p w14:paraId="236F7F95" w14:textId="77777777" w:rsidR="0043429C" w:rsidRPr="00B76AEB" w:rsidRDefault="0043429C" w:rsidP="0043429C">
      <w:pPr>
        <w:ind w:left="2160" w:hanging="2160"/>
        <w:rPr>
          <w:color w:val="000000" w:themeColor="text1"/>
        </w:rPr>
      </w:pPr>
      <w:r w:rsidRPr="00B76AEB">
        <w:rPr>
          <w:color w:val="000000" w:themeColor="text1"/>
        </w:rPr>
        <w:t>References:</w:t>
      </w:r>
      <w:r w:rsidRPr="00B76AEB">
        <w:rPr>
          <w:color w:val="000000" w:themeColor="text1"/>
        </w:rPr>
        <w:tab/>
        <w:t>Offers of employment are subject to the receipt of references that are satisfactory to Glasgow Film.</w:t>
      </w:r>
    </w:p>
    <w:p w14:paraId="077E2A29" w14:textId="77777777" w:rsidR="0043429C" w:rsidRPr="00B76AEB" w:rsidRDefault="0043429C" w:rsidP="0043429C">
      <w:pPr>
        <w:ind w:left="2160" w:hanging="2160"/>
        <w:rPr>
          <w:color w:val="000000" w:themeColor="text1"/>
        </w:rPr>
      </w:pPr>
    </w:p>
    <w:p w14:paraId="0E240EC2" w14:textId="77777777" w:rsidR="0043429C" w:rsidRPr="00B76AEB" w:rsidRDefault="0043429C" w:rsidP="0043429C">
      <w:pPr>
        <w:ind w:left="2200" w:hanging="2200"/>
        <w:rPr>
          <w:rFonts w:eastAsia="Times New Roman"/>
          <w:color w:val="212121"/>
          <w:lang w:eastAsia="en-GB"/>
        </w:rPr>
      </w:pPr>
      <w:r w:rsidRPr="00B76AEB">
        <w:rPr>
          <w:rFonts w:eastAsia="Times New Roman"/>
          <w:bCs/>
          <w:color w:val="000000"/>
        </w:rPr>
        <w:t>Other benefits:</w:t>
      </w:r>
      <w:r w:rsidRPr="00B76AEB">
        <w:rPr>
          <w:rFonts w:eastAsia="Times New Roman"/>
          <w:color w:val="000000"/>
        </w:rPr>
        <w:t>       </w:t>
      </w:r>
      <w:r w:rsidRPr="00B76AEB">
        <w:rPr>
          <w:rFonts w:eastAsia="Times New Roman"/>
          <w:color w:val="000000"/>
        </w:rPr>
        <w:tab/>
      </w:r>
      <w:r w:rsidRPr="00B76AEB">
        <w:rPr>
          <w:rFonts w:eastAsia="Times New Roman"/>
          <w:lang w:eastAsia="en-GB"/>
        </w:rPr>
        <w:t xml:space="preserve">Staff membership benefits (subject to availability): free and reduced priced tickets to Glasgow Film screenings; access to staff screenings; staff rates for hot drinks in café; employee assistance </w:t>
      </w:r>
      <w:proofErr w:type="spellStart"/>
      <w:r w:rsidRPr="00B76AEB">
        <w:rPr>
          <w:rFonts w:eastAsia="Times New Roman"/>
          <w:lang w:eastAsia="en-GB"/>
        </w:rPr>
        <w:t>programme</w:t>
      </w:r>
      <w:proofErr w:type="spellEnd"/>
      <w:r w:rsidRPr="00B76AEB">
        <w:rPr>
          <w:rFonts w:eastAsia="Times New Roman"/>
          <w:lang w:eastAsia="en-GB"/>
        </w:rPr>
        <w:t>; discounted (optional) membership at Hilton DoubleTree Gym and Pool. </w:t>
      </w:r>
    </w:p>
    <w:p w14:paraId="1856F43B" w14:textId="77777777" w:rsidR="0043429C" w:rsidRPr="00A37875" w:rsidRDefault="0043429C" w:rsidP="0043429C">
      <w:pPr>
        <w:ind w:left="2160" w:hanging="2160"/>
        <w:jc w:val="both"/>
      </w:pPr>
    </w:p>
    <w:p w14:paraId="5AE44769" w14:textId="77777777" w:rsidR="0043429C" w:rsidRDefault="0043429C" w:rsidP="0043429C">
      <w:pPr>
        <w:tabs>
          <w:tab w:val="left" w:pos="1701"/>
        </w:tabs>
        <w:rPr>
          <w:color w:val="FF0000"/>
        </w:rPr>
      </w:pPr>
    </w:p>
    <w:p w14:paraId="02946808" w14:textId="77777777" w:rsidR="0043429C" w:rsidRPr="00E76B88" w:rsidRDefault="0043429C" w:rsidP="0043429C">
      <w:pPr>
        <w:tabs>
          <w:tab w:val="left" w:pos="1701"/>
        </w:tabs>
        <w:jc w:val="both"/>
      </w:pPr>
      <w:r w:rsidRPr="00E76B88">
        <w:lastRenderedPageBreak/>
        <w:t xml:space="preserve">Glasgow Film is an Equal Opportunities Employer and as such positions will be offered to the candidate with the required skills for the post and without consideration to a candidate’s race, </w:t>
      </w:r>
      <w:proofErr w:type="spellStart"/>
      <w:r w:rsidRPr="00E76B88">
        <w:t>colour</w:t>
      </w:r>
      <w:proofErr w:type="spellEnd"/>
      <w:r w:rsidRPr="00E76B88">
        <w:t>, ethnic origin, nationality, national origin, religion or belief, sex, sexual orientation, gender reassignment age, marital or civil partnership status or disability.</w:t>
      </w:r>
    </w:p>
    <w:p w14:paraId="1267A911" w14:textId="77777777" w:rsidR="0043429C" w:rsidRPr="00A37875" w:rsidRDefault="0043429C" w:rsidP="0043429C">
      <w:pPr>
        <w:tabs>
          <w:tab w:val="left" w:pos="6128"/>
        </w:tabs>
      </w:pPr>
    </w:p>
    <w:p w14:paraId="2DCDA076" w14:textId="1E63AF4C" w:rsidR="0043429C" w:rsidRDefault="0043429C" w:rsidP="0043429C">
      <w:pPr>
        <w:tabs>
          <w:tab w:val="left" w:pos="6128"/>
        </w:tabs>
        <w:jc w:val="both"/>
        <w:rPr>
          <w:i/>
        </w:rPr>
      </w:pPr>
      <w:r w:rsidRPr="00E76B88">
        <w:rPr>
          <w:i/>
        </w:rPr>
        <w:t>*Glasgow Film is currently midway through its 3-year agreement with the BFI and Screen Scotland to deliver the Hub and has funding for delivery until 31 March 2026. We ant</w:t>
      </w:r>
      <w:r>
        <w:rPr>
          <w:i/>
        </w:rPr>
        <w:t>ici</w:t>
      </w:r>
      <w:r w:rsidRPr="00E76B88">
        <w:rPr>
          <w:i/>
        </w:rPr>
        <w:t>pate there to be continuation of Hub functions past this date but that is subject to the timelines and processes that will be laid out by the BFI and Screen Scotland over the next year.</w:t>
      </w:r>
    </w:p>
    <w:p w14:paraId="6C29A510" w14:textId="77777777" w:rsidR="0043429C" w:rsidRDefault="0043429C" w:rsidP="0043429C">
      <w:pPr>
        <w:tabs>
          <w:tab w:val="left" w:pos="6128"/>
        </w:tabs>
        <w:jc w:val="both"/>
        <w:rPr>
          <w:i/>
        </w:rPr>
      </w:pPr>
    </w:p>
    <w:p w14:paraId="44918A96" w14:textId="77777777" w:rsidR="0043429C" w:rsidRPr="00E76B88" w:rsidRDefault="0043429C" w:rsidP="0043429C">
      <w:pPr>
        <w:tabs>
          <w:tab w:val="left" w:pos="6128"/>
        </w:tabs>
        <w:jc w:val="both"/>
        <w:rPr>
          <w:i/>
        </w:rPr>
      </w:pPr>
      <w:r w:rsidRPr="009333F4">
        <w:rPr>
          <w:b/>
        </w:rPr>
        <w:t>Overview:</w:t>
      </w:r>
    </w:p>
    <w:p w14:paraId="1E7E6D6B" w14:textId="727DC35B" w:rsidR="0043429C" w:rsidRPr="00205D2E" w:rsidRDefault="0043429C" w:rsidP="0043429C">
      <w:pPr>
        <w:tabs>
          <w:tab w:val="left" w:pos="6128"/>
        </w:tabs>
        <w:jc w:val="both"/>
        <w:rPr>
          <w:lang w:val="en-US"/>
        </w:rPr>
      </w:pPr>
      <w:r>
        <w:rPr>
          <w:lang w:val="en-US"/>
        </w:rPr>
        <w:t xml:space="preserve">Film Hub Scotland (FHS) is part of </w:t>
      </w:r>
      <w:r w:rsidRPr="00205D2E">
        <w:rPr>
          <w:lang w:val="en-US"/>
        </w:rPr>
        <w:t xml:space="preserve">the </w:t>
      </w:r>
      <w:r>
        <w:rPr>
          <w:lang w:val="en-US"/>
        </w:rPr>
        <w:t xml:space="preserve">BFI </w:t>
      </w:r>
      <w:r w:rsidRPr="00205D2E">
        <w:rPr>
          <w:lang w:val="en-US"/>
        </w:rPr>
        <w:t>Film Audience Networ</w:t>
      </w:r>
      <w:r>
        <w:rPr>
          <w:lang w:val="en-US"/>
        </w:rPr>
        <w:t xml:space="preserve">k (FAN); a </w:t>
      </w:r>
      <w:r w:rsidRPr="00205D2E">
        <w:rPr>
          <w:lang w:val="en-US"/>
        </w:rPr>
        <w:t>unique collaboration of eight Film Hubs</w:t>
      </w:r>
      <w:r>
        <w:rPr>
          <w:lang w:val="en-US"/>
        </w:rPr>
        <w:t xml:space="preserve"> supported by National Lottery Funding from the BFI and</w:t>
      </w:r>
      <w:r w:rsidRPr="00205D2E">
        <w:rPr>
          <w:lang w:val="en-US"/>
        </w:rPr>
        <w:t xml:space="preserve"> managed by leading film </w:t>
      </w:r>
      <w:proofErr w:type="spellStart"/>
      <w:r w:rsidRPr="00205D2E">
        <w:rPr>
          <w:lang w:val="en-US"/>
        </w:rPr>
        <w:t>organisations</w:t>
      </w:r>
      <w:proofErr w:type="spellEnd"/>
      <w:r w:rsidRPr="00205D2E">
        <w:rPr>
          <w:lang w:val="en-US"/>
        </w:rPr>
        <w:t xml:space="preserve"> and venues strategically placed around the UK. Established in 2012, it now has over 1,200 members</w:t>
      </w:r>
      <w:r>
        <w:rPr>
          <w:lang w:val="en-US"/>
        </w:rPr>
        <w:t xml:space="preserve"> across the UK</w:t>
      </w:r>
      <w:r w:rsidRPr="00205D2E">
        <w:rPr>
          <w:lang w:val="en-US"/>
        </w:rPr>
        <w:t xml:space="preserve">, including cinemas, festivals, multi-arts venues, community cinemas and film archives, and is at the heart of the BFI’s strategy to build larger and more diverse audiences for UK and international film and a thriving cinema exhibition sector. </w:t>
      </w:r>
    </w:p>
    <w:p w14:paraId="73385BF0" w14:textId="77777777" w:rsidR="0043429C" w:rsidRPr="00205D2E" w:rsidRDefault="0043429C" w:rsidP="0043429C">
      <w:pPr>
        <w:tabs>
          <w:tab w:val="left" w:pos="6128"/>
        </w:tabs>
        <w:jc w:val="both"/>
        <w:rPr>
          <w:lang w:val="en-US"/>
        </w:rPr>
      </w:pPr>
    </w:p>
    <w:p w14:paraId="542BFD9F" w14:textId="77777777" w:rsidR="0043429C" w:rsidRPr="00205D2E" w:rsidRDefault="0043429C" w:rsidP="0043429C">
      <w:pPr>
        <w:tabs>
          <w:tab w:val="left" w:pos="6128"/>
        </w:tabs>
        <w:jc w:val="both"/>
        <w:rPr>
          <w:lang w:val="en-US"/>
        </w:rPr>
      </w:pPr>
      <w:r>
        <w:rPr>
          <w:bCs/>
          <w:lang w:val="en-US"/>
        </w:rPr>
        <w:t>FHS is also supported by Screen Scotland and is a</w:t>
      </w:r>
      <w:r w:rsidRPr="00205D2E">
        <w:rPr>
          <w:lang w:val="en-US"/>
        </w:rPr>
        <w:t xml:space="preserve"> </w:t>
      </w:r>
      <w:proofErr w:type="spellStart"/>
      <w:r w:rsidRPr="00205D2E">
        <w:rPr>
          <w:lang w:val="en-US"/>
        </w:rPr>
        <w:t>centr</w:t>
      </w:r>
      <w:r>
        <w:rPr>
          <w:lang w:val="en-US"/>
        </w:rPr>
        <w:t>e</w:t>
      </w:r>
      <w:proofErr w:type="spellEnd"/>
      <w:r w:rsidRPr="00205D2E">
        <w:rPr>
          <w:lang w:val="en-US"/>
        </w:rPr>
        <w:t xml:space="preserve"> of expertise and support that connect</w:t>
      </w:r>
      <w:r>
        <w:rPr>
          <w:lang w:val="en-US"/>
        </w:rPr>
        <w:t>s</w:t>
      </w:r>
      <w:r w:rsidRPr="00205D2E">
        <w:rPr>
          <w:lang w:val="en-US"/>
        </w:rPr>
        <w:t xml:space="preserve"> cinemas, festivals and creative practitioners so that people can access a broader range of cinema. </w:t>
      </w:r>
      <w:r>
        <w:rPr>
          <w:lang w:val="en-US"/>
        </w:rPr>
        <w:t>FHS</w:t>
      </w:r>
      <w:r w:rsidRPr="00205D2E">
        <w:rPr>
          <w:lang w:val="en-US"/>
        </w:rPr>
        <w:t xml:space="preserve"> use</w:t>
      </w:r>
      <w:r>
        <w:rPr>
          <w:lang w:val="en-US"/>
        </w:rPr>
        <w:t>s</w:t>
      </w:r>
      <w:r w:rsidRPr="00205D2E">
        <w:rPr>
          <w:lang w:val="en-US"/>
        </w:rPr>
        <w:t xml:space="preserve"> local knowledge and relationships to deliver responsive support to develop the confidence, ambition and reach of film exhibitors </w:t>
      </w:r>
      <w:r>
        <w:rPr>
          <w:lang w:val="en-US"/>
        </w:rPr>
        <w:t>across Scotland</w:t>
      </w:r>
      <w:r w:rsidRPr="00205D2E">
        <w:rPr>
          <w:lang w:val="en-US"/>
        </w:rPr>
        <w:t xml:space="preserve">. </w:t>
      </w:r>
    </w:p>
    <w:p w14:paraId="36ADAB48" w14:textId="77777777" w:rsidR="0043429C" w:rsidRPr="00205D2E" w:rsidRDefault="0043429C" w:rsidP="0043429C">
      <w:pPr>
        <w:tabs>
          <w:tab w:val="left" w:pos="6128"/>
        </w:tabs>
        <w:jc w:val="both"/>
        <w:rPr>
          <w:b/>
          <w:bCs/>
          <w:lang w:val="en-US"/>
        </w:rPr>
      </w:pPr>
    </w:p>
    <w:p w14:paraId="3F90BFEC" w14:textId="77777777" w:rsidR="0043429C" w:rsidRPr="00205D2E" w:rsidRDefault="0043429C" w:rsidP="0043429C">
      <w:pPr>
        <w:tabs>
          <w:tab w:val="left" w:pos="6128"/>
        </w:tabs>
        <w:jc w:val="both"/>
        <w:rPr>
          <w:lang w:val="en-US"/>
        </w:rPr>
      </w:pPr>
      <w:r>
        <w:rPr>
          <w:lang w:val="en-US"/>
        </w:rPr>
        <w:t xml:space="preserve">We have built an </w:t>
      </w:r>
      <w:r w:rsidRPr="00205D2E">
        <w:rPr>
          <w:lang w:val="en-US"/>
        </w:rPr>
        <w:t xml:space="preserve">extensive network of </w:t>
      </w:r>
      <w:r>
        <w:rPr>
          <w:lang w:val="en-US"/>
        </w:rPr>
        <w:t xml:space="preserve">over 230+ </w:t>
      </w:r>
      <w:r w:rsidRPr="00205D2E">
        <w:rPr>
          <w:lang w:val="en-US"/>
        </w:rPr>
        <w:t>members</w:t>
      </w:r>
      <w:r>
        <w:rPr>
          <w:lang w:val="en-US"/>
        </w:rPr>
        <w:t xml:space="preserve"> in Scotland. We are</w:t>
      </w:r>
      <w:r w:rsidRPr="00205D2E">
        <w:rPr>
          <w:lang w:val="en-US"/>
        </w:rPr>
        <w:t xml:space="preserve"> free</w:t>
      </w:r>
      <w:r>
        <w:rPr>
          <w:lang w:val="en-US"/>
        </w:rPr>
        <w:t xml:space="preserve"> to join </w:t>
      </w:r>
      <w:r w:rsidRPr="00205D2E">
        <w:rPr>
          <w:lang w:val="en-US"/>
        </w:rPr>
        <w:t xml:space="preserve">and offer a range of benefits such as access to funding, training, resources, </w:t>
      </w:r>
      <w:proofErr w:type="spellStart"/>
      <w:r w:rsidRPr="00205D2E">
        <w:rPr>
          <w:lang w:val="en-US"/>
        </w:rPr>
        <w:t>programmes</w:t>
      </w:r>
      <w:proofErr w:type="spellEnd"/>
      <w:r w:rsidRPr="00205D2E">
        <w:rPr>
          <w:lang w:val="en-US"/>
        </w:rPr>
        <w:t xml:space="preserve"> and networking opportunities UK-wide through</w:t>
      </w:r>
      <w:r>
        <w:rPr>
          <w:lang w:val="en-US"/>
        </w:rPr>
        <w:t xml:space="preserve"> FHS and our partner</w:t>
      </w:r>
      <w:r w:rsidRPr="00205D2E">
        <w:rPr>
          <w:lang w:val="en-US"/>
        </w:rPr>
        <w:t xml:space="preserve"> Film Hubs. </w:t>
      </w:r>
    </w:p>
    <w:p w14:paraId="2F1FA79D" w14:textId="77777777" w:rsidR="0043429C" w:rsidRPr="00205D2E" w:rsidRDefault="0043429C" w:rsidP="0043429C">
      <w:pPr>
        <w:tabs>
          <w:tab w:val="left" w:pos="6128"/>
        </w:tabs>
        <w:jc w:val="both"/>
        <w:rPr>
          <w:lang w:val="en-US"/>
        </w:rPr>
      </w:pPr>
    </w:p>
    <w:p w14:paraId="6C6DF492" w14:textId="72D99A56" w:rsidR="0043429C" w:rsidRDefault="0043429C" w:rsidP="0043429C">
      <w:pPr>
        <w:tabs>
          <w:tab w:val="left" w:pos="6128"/>
        </w:tabs>
        <w:jc w:val="both"/>
        <w:rPr>
          <w:lang w:val="en-US"/>
        </w:rPr>
      </w:pPr>
      <w:r w:rsidRPr="00205D2E">
        <w:rPr>
          <w:lang w:val="en-US"/>
        </w:rPr>
        <w:t>In addition, BFI FAN runs UK-wide initiatives to strengthen the exhibition sector and grow audiences for independent cinema all over the UK. These include UK wide programming opportunities</w:t>
      </w:r>
      <w:r>
        <w:rPr>
          <w:lang w:val="en-US"/>
        </w:rPr>
        <w:t xml:space="preserve"> in partnership with the BFI</w:t>
      </w:r>
      <w:r w:rsidRPr="00205D2E">
        <w:rPr>
          <w:lang w:val="en-US"/>
        </w:rPr>
        <w:t xml:space="preserve"> that FAN members can get involved in</w:t>
      </w:r>
      <w:r>
        <w:rPr>
          <w:lang w:val="en-US"/>
        </w:rPr>
        <w:t>,</w:t>
      </w:r>
      <w:r w:rsidRPr="00205D2E">
        <w:rPr>
          <w:lang w:val="en-US"/>
        </w:rPr>
        <w:t xml:space="preserve"> such as the </w:t>
      </w:r>
      <w:r>
        <w:rPr>
          <w:lang w:val="en-US"/>
        </w:rPr>
        <w:t>Art of Action season, and</w:t>
      </w:r>
      <w:r w:rsidRPr="00205D2E">
        <w:rPr>
          <w:lang w:val="en-US"/>
        </w:rPr>
        <w:t xml:space="preserve"> </w:t>
      </w:r>
      <w:r>
        <w:rPr>
          <w:lang w:val="en-US"/>
        </w:rPr>
        <w:t xml:space="preserve">training to develop the sector workforce. </w:t>
      </w:r>
    </w:p>
    <w:p w14:paraId="514C6A44" w14:textId="77777777" w:rsidR="0043429C" w:rsidRDefault="0043429C" w:rsidP="0043429C">
      <w:pPr>
        <w:tabs>
          <w:tab w:val="left" w:pos="6128"/>
        </w:tabs>
        <w:jc w:val="both"/>
        <w:rPr>
          <w:lang w:val="en-US"/>
        </w:rPr>
      </w:pPr>
    </w:p>
    <w:p w14:paraId="7B959BD3" w14:textId="77777777" w:rsidR="0043429C" w:rsidRDefault="0043429C" w:rsidP="0043429C">
      <w:pPr>
        <w:tabs>
          <w:tab w:val="left" w:pos="6128"/>
        </w:tabs>
        <w:jc w:val="both"/>
      </w:pPr>
      <w:r>
        <w:rPr>
          <w:lang w:val="en-US"/>
        </w:rPr>
        <w:t xml:space="preserve">FHS is cross-FAN Champion for EDI, with a particular focus on developing Deaf and Disabled audiences, and </w:t>
      </w:r>
      <w:r>
        <w:t xml:space="preserve">we </w:t>
      </w:r>
      <w:r w:rsidRPr="00A61757">
        <w:t xml:space="preserve">produce </w:t>
      </w:r>
      <w:r>
        <w:t>resources and webinars to support this priority area</w:t>
      </w:r>
      <w:r w:rsidRPr="00A61757">
        <w:t>.</w:t>
      </w:r>
      <w:r>
        <w:t xml:space="preserve"> </w:t>
      </w:r>
    </w:p>
    <w:p w14:paraId="3587E7C9" w14:textId="77777777" w:rsidR="0043429C" w:rsidRDefault="0043429C" w:rsidP="0043429C">
      <w:pPr>
        <w:tabs>
          <w:tab w:val="left" w:pos="6128"/>
        </w:tabs>
        <w:jc w:val="both"/>
        <w:rPr>
          <w:lang w:val="en-US"/>
        </w:rPr>
      </w:pPr>
    </w:p>
    <w:p w14:paraId="39D3E6DB" w14:textId="77777777" w:rsidR="0043429C" w:rsidRDefault="0043429C" w:rsidP="0043429C">
      <w:pPr>
        <w:tabs>
          <w:tab w:val="left" w:pos="6128"/>
        </w:tabs>
        <w:jc w:val="both"/>
        <w:rPr>
          <w:lang w:val="en-US"/>
        </w:rPr>
      </w:pPr>
      <w:r>
        <w:rPr>
          <w:lang w:val="en-US"/>
        </w:rPr>
        <w:t xml:space="preserve">FHS is currently operating a Spotlight project developing new film exhibitors in the Moray Firth area and encouraging venues across this area to widen their selection of films for audiences. </w:t>
      </w:r>
    </w:p>
    <w:p w14:paraId="114C3B6D" w14:textId="77777777" w:rsidR="0043429C" w:rsidRDefault="0043429C" w:rsidP="0043429C">
      <w:pPr>
        <w:tabs>
          <w:tab w:val="left" w:pos="6128"/>
        </w:tabs>
        <w:jc w:val="both"/>
        <w:rPr>
          <w:lang w:val="en-US"/>
        </w:rPr>
      </w:pPr>
    </w:p>
    <w:p w14:paraId="34906C3C" w14:textId="77777777" w:rsidR="0043429C" w:rsidRPr="00A61757" w:rsidRDefault="0043429C" w:rsidP="0043429C">
      <w:pPr>
        <w:tabs>
          <w:tab w:val="left" w:pos="6128"/>
        </w:tabs>
        <w:jc w:val="both"/>
      </w:pPr>
      <w:r w:rsidRPr="00205D2E">
        <w:rPr>
          <w:lang w:val="en-US"/>
        </w:rPr>
        <w:lastRenderedPageBreak/>
        <w:t xml:space="preserve">BFI FAN also collaborates with </w:t>
      </w:r>
      <w:r>
        <w:rPr>
          <w:lang w:val="en-US"/>
        </w:rPr>
        <w:t xml:space="preserve">a wide-range of </w:t>
      </w:r>
      <w:r w:rsidRPr="00205D2E">
        <w:rPr>
          <w:lang w:val="en-US"/>
        </w:rPr>
        <w:t xml:space="preserve">partners including Into Film, Independent Cinema Office and Cinema </w:t>
      </w:r>
      <w:proofErr w:type="gramStart"/>
      <w:r w:rsidRPr="00205D2E">
        <w:rPr>
          <w:lang w:val="en-US"/>
        </w:rPr>
        <w:t>For</w:t>
      </w:r>
      <w:proofErr w:type="gramEnd"/>
      <w:r w:rsidRPr="00205D2E">
        <w:rPr>
          <w:lang w:val="en-US"/>
        </w:rPr>
        <w:t xml:space="preserve"> </w:t>
      </w:r>
      <w:r w:rsidRPr="00E76B88">
        <w:rPr>
          <w:lang w:val="en-US"/>
        </w:rPr>
        <w:t>All</w:t>
      </w:r>
      <w:r>
        <w:rPr>
          <w:lang w:val="en-US"/>
        </w:rPr>
        <w:t>.</w:t>
      </w:r>
    </w:p>
    <w:p w14:paraId="23951702" w14:textId="77777777" w:rsidR="0043429C" w:rsidRDefault="0043429C" w:rsidP="0043429C">
      <w:pPr>
        <w:tabs>
          <w:tab w:val="left" w:pos="6128"/>
        </w:tabs>
        <w:jc w:val="both"/>
      </w:pPr>
    </w:p>
    <w:p w14:paraId="29A08012" w14:textId="77777777" w:rsidR="0043429C" w:rsidRPr="00870732" w:rsidRDefault="0043429C" w:rsidP="0043429C">
      <w:pPr>
        <w:tabs>
          <w:tab w:val="left" w:pos="6128"/>
        </w:tabs>
        <w:jc w:val="both"/>
      </w:pPr>
      <w:r w:rsidRPr="009333F4">
        <w:rPr>
          <w:b/>
        </w:rPr>
        <w:t>Purpose:</w:t>
      </w:r>
    </w:p>
    <w:p w14:paraId="0D5DEBF0" w14:textId="77777777" w:rsidR="0043429C" w:rsidRDefault="0043429C" w:rsidP="0043429C">
      <w:pPr>
        <w:jc w:val="both"/>
      </w:pPr>
      <w:r w:rsidRPr="009333F4">
        <w:t xml:space="preserve">Reporting to and working closely with </w:t>
      </w:r>
      <w:r>
        <w:t xml:space="preserve">CEO of Glasgow Film, the BFI FAN Film Hub Lead </w:t>
      </w:r>
      <w:proofErr w:type="spellStart"/>
      <w:r>
        <w:t>Organisation</w:t>
      </w:r>
      <w:proofErr w:type="spellEnd"/>
      <w:r>
        <w:t xml:space="preserve">, </w:t>
      </w:r>
      <w:r w:rsidRPr="009333F4">
        <w:t xml:space="preserve">the </w:t>
      </w:r>
      <w:r>
        <w:rPr>
          <w:b/>
        </w:rPr>
        <w:t>Film Hub Scotland Manager</w:t>
      </w:r>
      <w:r w:rsidRPr="009333F4">
        <w:t xml:space="preserve"> will be responsible for </w:t>
      </w:r>
      <w:r>
        <w:t xml:space="preserve">the strategic planning and delivery of Film Hub Scotland’s wide-ranging </w:t>
      </w:r>
      <w:proofErr w:type="spellStart"/>
      <w:r>
        <w:t>programme</w:t>
      </w:r>
      <w:proofErr w:type="spellEnd"/>
      <w:r>
        <w:t xml:space="preserve"> of support for Hub members in Scotland</w:t>
      </w:r>
      <w:r w:rsidRPr="009333F4">
        <w:t xml:space="preserve">. </w:t>
      </w:r>
    </w:p>
    <w:p w14:paraId="67310EE8" w14:textId="77777777" w:rsidR="0043429C" w:rsidRDefault="0043429C" w:rsidP="0043429C">
      <w:pPr>
        <w:jc w:val="both"/>
      </w:pPr>
    </w:p>
    <w:p w14:paraId="6015C760" w14:textId="01A42C1E" w:rsidR="0043429C" w:rsidRPr="009333F4" w:rsidRDefault="0043429C" w:rsidP="0043429C">
      <w:pPr>
        <w:jc w:val="both"/>
      </w:pPr>
      <w:r w:rsidRPr="009333F4">
        <w:t xml:space="preserve">You will be </w:t>
      </w:r>
      <w:r>
        <w:t xml:space="preserve">the </w:t>
      </w:r>
      <w:r w:rsidRPr="009333F4">
        <w:t>key point of lia</w:t>
      </w:r>
      <w:r>
        <w:t>i</w:t>
      </w:r>
      <w:r w:rsidRPr="009333F4">
        <w:t>son between</w:t>
      </w:r>
      <w:r>
        <w:t xml:space="preserve"> Glasgow Film,</w:t>
      </w:r>
      <w:r w:rsidRPr="009333F4">
        <w:t xml:space="preserve"> BFI, </w:t>
      </w:r>
      <w:r>
        <w:t xml:space="preserve">Screen Scotland, </w:t>
      </w:r>
      <w:r w:rsidRPr="009333F4">
        <w:t>Hubs across UK and other partners and stakeholders</w:t>
      </w:r>
      <w:r>
        <w:t xml:space="preserve"> ensuring that they are consulted about and included in strategic development where appropriate. </w:t>
      </w:r>
    </w:p>
    <w:p w14:paraId="3E8E99B2" w14:textId="77777777" w:rsidR="0043429C" w:rsidRDefault="0043429C" w:rsidP="0043429C">
      <w:pPr>
        <w:jc w:val="both"/>
      </w:pPr>
    </w:p>
    <w:p w14:paraId="7FAB2A1C" w14:textId="1F721EEE" w:rsidR="0043429C" w:rsidRPr="00810D7F" w:rsidRDefault="0043429C" w:rsidP="0043429C">
      <w:pPr>
        <w:jc w:val="both"/>
      </w:pPr>
      <w:r w:rsidRPr="004514F8">
        <w:t xml:space="preserve">The </w:t>
      </w:r>
      <w:r>
        <w:t>Film Hub Scotland</w:t>
      </w:r>
      <w:r w:rsidRPr="004514F8">
        <w:t xml:space="preserve"> Manager is responsible for managing all aspects of the Film Hub plan and is the lead representative </w:t>
      </w:r>
      <w:r>
        <w:t>in Scotland</w:t>
      </w:r>
      <w:r w:rsidRPr="004514F8">
        <w:t xml:space="preserve">. </w:t>
      </w:r>
      <w:r>
        <w:t>You will be responsible for</w:t>
      </w:r>
      <w:r w:rsidRPr="004514F8">
        <w:t xml:space="preserve"> advanced project and budget management and stakeholder liaison.</w:t>
      </w:r>
      <w:r>
        <w:t xml:space="preserve"> </w:t>
      </w:r>
      <w:r w:rsidRPr="004514F8">
        <w:t xml:space="preserve">The post holder will </w:t>
      </w:r>
      <w:r>
        <w:t xml:space="preserve">manage the Film Hub Scotland team consisting of three Coordinators; the Knowledge &amp; Network Coordinator and </w:t>
      </w:r>
      <w:proofErr w:type="spellStart"/>
      <w:r>
        <w:t>Programme</w:t>
      </w:r>
      <w:proofErr w:type="spellEnd"/>
      <w:r>
        <w:t xml:space="preserve"> &amp; Marketing Coordinator who deliver the core Hub activity in Scotland, and the Spotlight Coordinator, based in Inverness. Film Hub Scotland is also funded by Screen Scotland’s Education department for the Education in Cinema </w:t>
      </w:r>
      <w:proofErr w:type="spellStart"/>
      <w:r>
        <w:t>programme</w:t>
      </w:r>
      <w:proofErr w:type="spellEnd"/>
      <w:r>
        <w:t xml:space="preserve"> and we are working with a freelancer to deliver this project. Freelancers also support our EDI Champion work and New Producers project.</w:t>
      </w:r>
    </w:p>
    <w:p w14:paraId="647B7C51" w14:textId="77777777" w:rsidR="0043429C" w:rsidRPr="005D7D0D" w:rsidRDefault="0043429C" w:rsidP="0043429C">
      <w:pPr>
        <w:jc w:val="both"/>
        <w:rPr>
          <w:b/>
          <w:highlight w:val="yellow"/>
        </w:rPr>
      </w:pPr>
      <w:r w:rsidRPr="005D7D0D">
        <w:rPr>
          <w:b/>
          <w:highlight w:val="yellow"/>
        </w:rPr>
        <w:br w:type="page"/>
      </w:r>
    </w:p>
    <w:p w14:paraId="705D0AE9" w14:textId="77777777" w:rsidR="0043429C" w:rsidRPr="00A65DDD" w:rsidRDefault="0043429C" w:rsidP="0043429C">
      <w:pPr>
        <w:jc w:val="both"/>
        <w:rPr>
          <w:b/>
        </w:rPr>
      </w:pPr>
      <w:r w:rsidRPr="00A65DDD">
        <w:rPr>
          <w:b/>
        </w:rPr>
        <w:lastRenderedPageBreak/>
        <w:t xml:space="preserve">Person: </w:t>
      </w:r>
    </w:p>
    <w:p w14:paraId="3C788488" w14:textId="718CD259" w:rsidR="0043429C" w:rsidRPr="009333F4" w:rsidRDefault="0043429C" w:rsidP="0043429C">
      <w:pPr>
        <w:jc w:val="both"/>
      </w:pPr>
      <w:r w:rsidRPr="00A65DDD">
        <w:rPr>
          <w:lang w:eastAsia="en-GB"/>
        </w:rPr>
        <w:t>Applications are encouraged</w:t>
      </w:r>
      <w:r w:rsidRPr="00A65DDD">
        <w:rPr>
          <w:b/>
          <w:lang w:eastAsia="en-GB"/>
        </w:rPr>
        <w:t xml:space="preserve"> </w:t>
      </w:r>
      <w:r w:rsidRPr="00A65DDD">
        <w:rPr>
          <w:lang w:eastAsia="en-GB"/>
        </w:rPr>
        <w:t xml:space="preserve">from a highly-motivated, focused, </w:t>
      </w:r>
      <w:proofErr w:type="spellStart"/>
      <w:r w:rsidRPr="00A65DDD">
        <w:rPr>
          <w:lang w:eastAsia="en-GB"/>
        </w:rPr>
        <w:t>organised</w:t>
      </w:r>
      <w:proofErr w:type="spellEnd"/>
      <w:r w:rsidRPr="00A65DDD">
        <w:rPr>
          <w:lang w:eastAsia="en-GB"/>
        </w:rPr>
        <w:t xml:space="preserve"> individual with </w:t>
      </w:r>
      <w:r w:rsidRPr="00A65DDD">
        <w:t xml:space="preserve">excellent </w:t>
      </w:r>
      <w:proofErr w:type="spellStart"/>
      <w:r w:rsidRPr="00A65DDD">
        <w:t>organisational</w:t>
      </w:r>
      <w:proofErr w:type="spellEnd"/>
      <w:r w:rsidRPr="00A65DDD">
        <w:t xml:space="preserve"> skills who is able to work strategically across a number of concurrent projects and manage multiple workstreams at any one time. You will have a</w:t>
      </w:r>
      <w:r>
        <w:t>n</w:t>
      </w:r>
      <w:r w:rsidRPr="00A65DDD">
        <w:t xml:space="preserve"> excellent knowledge of the Scot</w:t>
      </w:r>
      <w:r>
        <w:t>tish</w:t>
      </w:r>
      <w:r w:rsidRPr="00A65DDD">
        <w:t xml:space="preserve"> and UK exhibition sectors. You will be comfortable leading a commi</w:t>
      </w:r>
      <w:r>
        <w:t>t</w:t>
      </w:r>
      <w:r w:rsidRPr="00A65DDD">
        <w:t xml:space="preserve">ted and passionate team and managing relationships with key partners, funders and stakeholders. </w:t>
      </w:r>
      <w:r w:rsidRPr="00A65DDD">
        <w:rPr>
          <w:lang w:eastAsia="en-GB"/>
        </w:rPr>
        <w:t xml:space="preserve">The ability to plan, </w:t>
      </w:r>
      <w:proofErr w:type="spellStart"/>
      <w:r w:rsidRPr="00A65DDD">
        <w:rPr>
          <w:lang w:eastAsia="en-GB"/>
        </w:rPr>
        <w:t>prioritise</w:t>
      </w:r>
      <w:proofErr w:type="spellEnd"/>
      <w:r w:rsidRPr="00A65DDD">
        <w:rPr>
          <w:lang w:eastAsia="en-GB"/>
        </w:rPr>
        <w:t xml:space="preserve"> and manage a diverse </w:t>
      </w:r>
      <w:proofErr w:type="spellStart"/>
      <w:r w:rsidRPr="00A65DDD">
        <w:rPr>
          <w:lang w:eastAsia="en-GB"/>
        </w:rPr>
        <w:t>programme</w:t>
      </w:r>
      <w:proofErr w:type="spellEnd"/>
      <w:r w:rsidRPr="00A65DDD">
        <w:rPr>
          <w:lang w:eastAsia="en-GB"/>
        </w:rPr>
        <w:t xml:space="preserve"> of work, and to deliver planned outcomes to competing agendas and deadlines is essential, with the flexibility needed to respond to new demands as they arise.</w:t>
      </w:r>
      <w:r w:rsidRPr="009333F4">
        <w:rPr>
          <w:lang w:eastAsia="en-GB"/>
        </w:rPr>
        <w:t xml:space="preserve"> </w:t>
      </w:r>
    </w:p>
    <w:p w14:paraId="768120DB" w14:textId="77777777" w:rsidR="0043429C" w:rsidRPr="009333F4" w:rsidRDefault="0043429C" w:rsidP="0043429C">
      <w:pPr>
        <w:jc w:val="both"/>
        <w:rPr>
          <w:b/>
        </w:rPr>
      </w:pPr>
    </w:p>
    <w:p w14:paraId="52D66E63" w14:textId="77777777" w:rsidR="0043429C" w:rsidRPr="009333F4" w:rsidRDefault="0043429C" w:rsidP="0043429C">
      <w:pPr>
        <w:jc w:val="both"/>
        <w:rPr>
          <w:b/>
        </w:rPr>
      </w:pPr>
      <w:r w:rsidRPr="009333F4">
        <w:rPr>
          <w:b/>
        </w:rPr>
        <w:t>Duties and Responsibilities:</w:t>
      </w:r>
    </w:p>
    <w:p w14:paraId="0755BD7C" w14:textId="77777777" w:rsidR="0043429C" w:rsidRPr="00E40441" w:rsidRDefault="0043429C" w:rsidP="0043429C">
      <w:pPr>
        <w:jc w:val="both"/>
      </w:pPr>
      <w:r w:rsidRPr="00E40441">
        <w:t>Summary of duties:</w:t>
      </w:r>
    </w:p>
    <w:p w14:paraId="7F52F8A3" w14:textId="77777777" w:rsidR="0043429C" w:rsidRDefault="0043429C" w:rsidP="0043429C">
      <w:pPr>
        <w:pStyle w:val="ListParagraph"/>
        <w:numPr>
          <w:ilvl w:val="0"/>
          <w:numId w:val="8"/>
        </w:numPr>
        <w:jc w:val="both"/>
        <w:rPr>
          <w:rFonts w:ascii="Arial" w:hAnsi="Arial" w:cs="Arial"/>
          <w:sz w:val="22"/>
          <w:szCs w:val="22"/>
        </w:rPr>
      </w:pPr>
      <w:r w:rsidRPr="00E40441">
        <w:rPr>
          <w:rFonts w:ascii="Arial" w:hAnsi="Arial" w:cs="Arial"/>
          <w:sz w:val="22"/>
          <w:szCs w:val="22"/>
        </w:rPr>
        <w:t xml:space="preserve">Lead the strategic development of Film Hub Scotland, working </w:t>
      </w:r>
      <w:r>
        <w:rPr>
          <w:rFonts w:ascii="Arial" w:hAnsi="Arial" w:cs="Arial"/>
          <w:sz w:val="22"/>
          <w:szCs w:val="22"/>
        </w:rPr>
        <w:t>internally</w:t>
      </w:r>
      <w:r w:rsidRPr="00E40441">
        <w:rPr>
          <w:rFonts w:ascii="Arial" w:hAnsi="Arial" w:cs="Arial"/>
          <w:sz w:val="22"/>
          <w:szCs w:val="22"/>
        </w:rPr>
        <w:t xml:space="preserve"> with </w:t>
      </w:r>
      <w:r>
        <w:rPr>
          <w:rFonts w:ascii="Arial" w:hAnsi="Arial" w:cs="Arial"/>
          <w:sz w:val="22"/>
          <w:szCs w:val="22"/>
        </w:rPr>
        <w:t xml:space="preserve">Glasgow Film’s CEO and other key staff, </w:t>
      </w:r>
      <w:r w:rsidRPr="00E40441">
        <w:rPr>
          <w:rFonts w:ascii="Arial" w:hAnsi="Arial" w:cs="Arial"/>
          <w:sz w:val="22"/>
          <w:szCs w:val="22"/>
        </w:rPr>
        <w:t xml:space="preserve">and </w:t>
      </w:r>
      <w:r>
        <w:rPr>
          <w:rFonts w:ascii="Arial" w:hAnsi="Arial" w:cs="Arial"/>
          <w:sz w:val="22"/>
          <w:szCs w:val="22"/>
        </w:rPr>
        <w:t xml:space="preserve">externally </w:t>
      </w:r>
      <w:r w:rsidRPr="00E40441">
        <w:rPr>
          <w:rFonts w:ascii="Arial" w:hAnsi="Arial" w:cs="Arial"/>
          <w:sz w:val="22"/>
          <w:szCs w:val="22"/>
        </w:rPr>
        <w:t xml:space="preserve">with national funding bodies, delivery partners, members, stakeholders and sector organisations. </w:t>
      </w:r>
    </w:p>
    <w:p w14:paraId="2D198711" w14:textId="77777777" w:rsidR="0043429C" w:rsidRPr="00E40441" w:rsidRDefault="0043429C" w:rsidP="0043429C">
      <w:pPr>
        <w:pStyle w:val="ListParagraph"/>
        <w:numPr>
          <w:ilvl w:val="0"/>
          <w:numId w:val="8"/>
        </w:numPr>
        <w:jc w:val="both"/>
        <w:rPr>
          <w:rFonts w:ascii="Arial" w:hAnsi="Arial" w:cs="Arial"/>
          <w:sz w:val="22"/>
          <w:szCs w:val="22"/>
        </w:rPr>
      </w:pPr>
      <w:r w:rsidRPr="00E40441">
        <w:rPr>
          <w:rFonts w:ascii="Arial" w:hAnsi="Arial" w:cs="Arial"/>
          <w:sz w:val="22"/>
          <w:szCs w:val="22"/>
        </w:rPr>
        <w:t xml:space="preserve">Understand and translate screen sector public policy into effective, impactful, long-term activity providing vital support for over 200 Scottish film exhibitors and the UK-wide sector.   </w:t>
      </w:r>
    </w:p>
    <w:p w14:paraId="475F68C6" w14:textId="77777777" w:rsidR="0043429C" w:rsidRPr="00E40441" w:rsidRDefault="0043429C" w:rsidP="0043429C">
      <w:pPr>
        <w:pStyle w:val="ListParagraph"/>
        <w:numPr>
          <w:ilvl w:val="0"/>
          <w:numId w:val="8"/>
        </w:numPr>
        <w:jc w:val="both"/>
        <w:rPr>
          <w:rFonts w:ascii="Arial" w:hAnsi="Arial" w:cs="Arial"/>
          <w:sz w:val="22"/>
          <w:szCs w:val="22"/>
        </w:rPr>
      </w:pPr>
      <w:r>
        <w:rPr>
          <w:rFonts w:ascii="Arial" w:hAnsi="Arial" w:cs="Arial"/>
          <w:sz w:val="22"/>
          <w:szCs w:val="22"/>
        </w:rPr>
        <w:t>D</w:t>
      </w:r>
      <w:r w:rsidRPr="00E40441">
        <w:rPr>
          <w:rFonts w:ascii="Arial" w:hAnsi="Arial" w:cs="Arial"/>
          <w:sz w:val="22"/>
          <w:szCs w:val="22"/>
        </w:rPr>
        <w:t xml:space="preserve">eliver Film Hub Scotland’s wide-reaching programme of support and advice </w:t>
      </w:r>
      <w:r>
        <w:rPr>
          <w:rFonts w:ascii="Arial" w:hAnsi="Arial" w:cs="Arial"/>
          <w:sz w:val="22"/>
          <w:szCs w:val="22"/>
        </w:rPr>
        <w:t>supporting</w:t>
      </w:r>
      <w:r w:rsidRPr="00E40441">
        <w:rPr>
          <w:rFonts w:ascii="Arial" w:hAnsi="Arial" w:cs="Arial"/>
          <w:sz w:val="22"/>
          <w:szCs w:val="22"/>
        </w:rPr>
        <w:t xml:space="preserve"> members across Scotland and Hub members from across the UK </w:t>
      </w:r>
      <w:r>
        <w:rPr>
          <w:rFonts w:ascii="Arial" w:hAnsi="Arial" w:cs="Arial"/>
          <w:sz w:val="22"/>
          <w:szCs w:val="22"/>
        </w:rPr>
        <w:t xml:space="preserve">to reach shared </w:t>
      </w:r>
      <w:r w:rsidRPr="00E40441">
        <w:rPr>
          <w:rFonts w:ascii="Arial" w:hAnsi="Arial" w:cs="Arial"/>
          <w:sz w:val="22"/>
          <w:szCs w:val="22"/>
        </w:rPr>
        <w:t xml:space="preserve">audience development and growth outcomes. </w:t>
      </w:r>
    </w:p>
    <w:p w14:paraId="3243465A" w14:textId="77777777" w:rsidR="0043429C" w:rsidRPr="00E40441" w:rsidRDefault="0043429C" w:rsidP="0043429C">
      <w:pPr>
        <w:pStyle w:val="ListParagraph"/>
        <w:numPr>
          <w:ilvl w:val="0"/>
          <w:numId w:val="8"/>
        </w:numPr>
        <w:jc w:val="both"/>
        <w:rPr>
          <w:rFonts w:ascii="Arial" w:hAnsi="Arial" w:cs="Arial"/>
          <w:sz w:val="22"/>
          <w:szCs w:val="22"/>
        </w:rPr>
      </w:pPr>
      <w:r w:rsidRPr="00E40441">
        <w:rPr>
          <w:rFonts w:ascii="Arial" w:hAnsi="Arial" w:cs="Arial"/>
          <w:sz w:val="22"/>
          <w:szCs w:val="22"/>
        </w:rPr>
        <w:t xml:space="preserve">Understand the varied socio-geographic context of our members in Scotland and create models of support that address local </w:t>
      </w:r>
      <w:r>
        <w:rPr>
          <w:rFonts w:ascii="Arial" w:hAnsi="Arial" w:cs="Arial"/>
          <w:sz w:val="22"/>
          <w:szCs w:val="22"/>
        </w:rPr>
        <w:t xml:space="preserve">and national </w:t>
      </w:r>
      <w:r w:rsidRPr="00E40441">
        <w:rPr>
          <w:rFonts w:ascii="Arial" w:hAnsi="Arial" w:cs="Arial"/>
          <w:sz w:val="22"/>
          <w:szCs w:val="22"/>
        </w:rPr>
        <w:t>priorities and needs</w:t>
      </w:r>
      <w:r>
        <w:rPr>
          <w:rFonts w:ascii="Arial" w:hAnsi="Arial" w:cs="Arial"/>
          <w:sz w:val="22"/>
          <w:szCs w:val="22"/>
        </w:rPr>
        <w:t xml:space="preserve"> including support for key venues and regional networks. </w:t>
      </w:r>
    </w:p>
    <w:p w14:paraId="59EEBD0A" w14:textId="77777777" w:rsidR="0043429C" w:rsidRPr="00E40441" w:rsidRDefault="0043429C" w:rsidP="0043429C">
      <w:pPr>
        <w:pStyle w:val="ListParagraph"/>
        <w:numPr>
          <w:ilvl w:val="0"/>
          <w:numId w:val="8"/>
        </w:numPr>
        <w:jc w:val="both"/>
        <w:rPr>
          <w:rFonts w:ascii="Arial" w:hAnsi="Arial" w:cs="Arial"/>
          <w:sz w:val="22"/>
          <w:szCs w:val="22"/>
        </w:rPr>
      </w:pPr>
      <w:r>
        <w:rPr>
          <w:rFonts w:ascii="Arial" w:hAnsi="Arial" w:cs="Arial"/>
          <w:sz w:val="22"/>
          <w:szCs w:val="22"/>
        </w:rPr>
        <w:t>Ensure</w:t>
      </w:r>
      <w:r w:rsidRPr="00E40441">
        <w:rPr>
          <w:rFonts w:ascii="Arial" w:hAnsi="Arial" w:cs="Arial"/>
          <w:sz w:val="22"/>
          <w:szCs w:val="22"/>
        </w:rPr>
        <w:t xml:space="preserve"> measures </w:t>
      </w:r>
      <w:r>
        <w:rPr>
          <w:rFonts w:ascii="Arial" w:hAnsi="Arial" w:cs="Arial"/>
          <w:sz w:val="22"/>
          <w:szCs w:val="22"/>
        </w:rPr>
        <w:t xml:space="preserve">are in place </w:t>
      </w:r>
      <w:r w:rsidRPr="00E40441">
        <w:rPr>
          <w:rFonts w:ascii="Arial" w:hAnsi="Arial" w:cs="Arial"/>
          <w:sz w:val="22"/>
          <w:szCs w:val="22"/>
        </w:rPr>
        <w:t xml:space="preserve">to address inequality and promote diversity and inclusion within the sector; including support for access measures, creating opportunities for underserved audiences and development initiatives to increase </w:t>
      </w:r>
      <w:r>
        <w:rPr>
          <w:rFonts w:ascii="Arial" w:hAnsi="Arial" w:cs="Arial"/>
          <w:sz w:val="22"/>
          <w:szCs w:val="22"/>
        </w:rPr>
        <w:t xml:space="preserve">the </w:t>
      </w:r>
      <w:r w:rsidRPr="00E40441">
        <w:rPr>
          <w:rFonts w:ascii="Arial" w:hAnsi="Arial" w:cs="Arial"/>
          <w:sz w:val="22"/>
          <w:szCs w:val="22"/>
        </w:rPr>
        <w:t xml:space="preserve">number of exhibition professionals who have previously been marginalised from working in the sector. </w:t>
      </w:r>
    </w:p>
    <w:p w14:paraId="36D71A60" w14:textId="77777777" w:rsidR="0043429C" w:rsidRPr="00E40441" w:rsidRDefault="0043429C" w:rsidP="0043429C">
      <w:pPr>
        <w:pStyle w:val="ListParagraph"/>
        <w:numPr>
          <w:ilvl w:val="0"/>
          <w:numId w:val="8"/>
        </w:numPr>
        <w:jc w:val="both"/>
        <w:rPr>
          <w:rFonts w:ascii="Arial" w:hAnsi="Arial" w:cs="Arial"/>
          <w:sz w:val="22"/>
          <w:szCs w:val="22"/>
        </w:rPr>
      </w:pPr>
      <w:r w:rsidRPr="00E40441">
        <w:rPr>
          <w:rFonts w:ascii="Arial" w:hAnsi="Arial" w:cs="Arial"/>
          <w:sz w:val="22"/>
          <w:szCs w:val="22"/>
        </w:rPr>
        <w:t>Use an intelligence-led, applicant-centred design approach that identifies and addresses gaps in</w:t>
      </w:r>
      <w:r>
        <w:rPr>
          <w:rFonts w:ascii="Arial" w:hAnsi="Arial" w:cs="Arial"/>
          <w:sz w:val="22"/>
          <w:szCs w:val="22"/>
        </w:rPr>
        <w:t xml:space="preserve"> the</w:t>
      </w:r>
      <w:r w:rsidRPr="00E40441">
        <w:rPr>
          <w:rFonts w:ascii="Arial" w:hAnsi="Arial" w:cs="Arial"/>
          <w:sz w:val="22"/>
          <w:szCs w:val="22"/>
        </w:rPr>
        <w:t xml:space="preserve"> sector</w:t>
      </w:r>
      <w:r>
        <w:rPr>
          <w:rFonts w:ascii="Arial" w:hAnsi="Arial" w:cs="Arial"/>
          <w:sz w:val="22"/>
          <w:szCs w:val="22"/>
        </w:rPr>
        <w:t xml:space="preserve">. </w:t>
      </w:r>
    </w:p>
    <w:p w14:paraId="751BA45F" w14:textId="1317337C" w:rsidR="0043429C" w:rsidRPr="0043429C" w:rsidRDefault="0043429C" w:rsidP="0043429C">
      <w:pPr>
        <w:pStyle w:val="ListParagraph"/>
        <w:numPr>
          <w:ilvl w:val="0"/>
          <w:numId w:val="8"/>
        </w:numPr>
        <w:jc w:val="both"/>
        <w:rPr>
          <w:rFonts w:ascii="Arial" w:hAnsi="Arial" w:cs="Arial"/>
          <w:sz w:val="22"/>
          <w:szCs w:val="22"/>
        </w:rPr>
      </w:pPr>
      <w:r w:rsidRPr="0043429C">
        <w:rPr>
          <w:rFonts w:ascii="Arial" w:hAnsi="Arial" w:cs="Arial"/>
          <w:sz w:val="22"/>
          <w:szCs w:val="22"/>
        </w:rPr>
        <w:t>Work with distributors and producers to promote new Scottish film, creating opportunities to showcase new work and to build strong connections between the production, distribution and exhibition sectors at key Scottish festivals and touring opportunities.</w:t>
      </w:r>
    </w:p>
    <w:p w14:paraId="407DC600" w14:textId="77777777" w:rsidR="0043429C" w:rsidRPr="00E40441" w:rsidRDefault="0043429C" w:rsidP="0043429C">
      <w:pPr>
        <w:pStyle w:val="ListParagraph"/>
        <w:numPr>
          <w:ilvl w:val="0"/>
          <w:numId w:val="8"/>
        </w:numPr>
        <w:jc w:val="both"/>
        <w:rPr>
          <w:rFonts w:ascii="Arial" w:hAnsi="Arial" w:cs="Arial"/>
          <w:sz w:val="22"/>
          <w:szCs w:val="22"/>
        </w:rPr>
      </w:pPr>
      <w:r>
        <w:rPr>
          <w:rFonts w:ascii="Arial" w:hAnsi="Arial" w:cs="Arial"/>
          <w:sz w:val="22"/>
          <w:szCs w:val="22"/>
        </w:rPr>
        <w:t xml:space="preserve">Work in partnership with key </w:t>
      </w:r>
      <w:r w:rsidRPr="006C725D">
        <w:rPr>
          <w:rFonts w:ascii="Arial" w:hAnsi="Arial" w:cs="Arial"/>
          <w:sz w:val="22"/>
          <w:szCs w:val="22"/>
        </w:rPr>
        <w:t>organisations</w:t>
      </w:r>
      <w:r>
        <w:rPr>
          <w:rFonts w:ascii="Arial" w:hAnsi="Arial" w:cs="Arial"/>
          <w:sz w:val="22"/>
          <w:szCs w:val="22"/>
        </w:rPr>
        <w:t xml:space="preserve"> in Scotland and across the UK; with Regional Screen Scotland on addressing geographic gaps in provision, with Hub colleagues on a range of professional development initiatives including National Training, with sector </w:t>
      </w:r>
      <w:r w:rsidRPr="006C725D">
        <w:rPr>
          <w:rFonts w:ascii="Arial" w:hAnsi="Arial" w:cs="Arial"/>
          <w:sz w:val="22"/>
          <w:szCs w:val="22"/>
        </w:rPr>
        <w:t>organisations</w:t>
      </w:r>
      <w:r>
        <w:rPr>
          <w:rFonts w:ascii="Arial" w:hAnsi="Arial" w:cs="Arial"/>
          <w:sz w:val="22"/>
          <w:szCs w:val="22"/>
        </w:rPr>
        <w:t xml:space="preserve"> such as the UKCA Disability Working Group.  </w:t>
      </w:r>
    </w:p>
    <w:p w14:paraId="3421C0A6" w14:textId="77777777" w:rsidR="0043429C" w:rsidRPr="001B28F6" w:rsidRDefault="0043429C" w:rsidP="0043429C">
      <w:pPr>
        <w:pStyle w:val="ListParagraph"/>
        <w:numPr>
          <w:ilvl w:val="0"/>
          <w:numId w:val="8"/>
        </w:numPr>
        <w:jc w:val="both"/>
        <w:rPr>
          <w:rFonts w:ascii="Arial" w:hAnsi="Arial" w:cs="Arial"/>
          <w:sz w:val="22"/>
          <w:szCs w:val="22"/>
        </w:rPr>
      </w:pPr>
      <w:r>
        <w:rPr>
          <w:rFonts w:ascii="Arial" w:hAnsi="Arial" w:cs="Arial"/>
          <w:sz w:val="22"/>
          <w:szCs w:val="22"/>
        </w:rPr>
        <w:t xml:space="preserve">Work closely with </w:t>
      </w:r>
      <w:r w:rsidRPr="00E40441">
        <w:rPr>
          <w:rFonts w:ascii="Arial" w:hAnsi="Arial" w:cs="Arial"/>
          <w:sz w:val="22"/>
          <w:szCs w:val="22"/>
        </w:rPr>
        <w:t xml:space="preserve">NLS Moving Image Archive </w:t>
      </w:r>
      <w:r>
        <w:rPr>
          <w:rFonts w:ascii="Arial" w:hAnsi="Arial" w:cs="Arial"/>
          <w:sz w:val="22"/>
          <w:szCs w:val="22"/>
        </w:rPr>
        <w:t>to c</w:t>
      </w:r>
      <w:r w:rsidRPr="00E40441">
        <w:rPr>
          <w:rFonts w:ascii="Arial" w:hAnsi="Arial" w:cs="Arial"/>
          <w:sz w:val="22"/>
          <w:szCs w:val="22"/>
        </w:rPr>
        <w:t>elebrate Scotland’s screen heritage through touring programmes</w:t>
      </w:r>
      <w:r>
        <w:rPr>
          <w:rFonts w:ascii="Arial" w:hAnsi="Arial" w:cs="Arial"/>
          <w:sz w:val="22"/>
          <w:szCs w:val="22"/>
        </w:rPr>
        <w:t>.</w:t>
      </w:r>
    </w:p>
    <w:p w14:paraId="0DE86132" w14:textId="77777777" w:rsidR="0043429C" w:rsidRDefault="0043429C" w:rsidP="0043429C">
      <w:pPr>
        <w:pStyle w:val="ListParagraph"/>
        <w:numPr>
          <w:ilvl w:val="0"/>
          <w:numId w:val="8"/>
        </w:numPr>
        <w:jc w:val="both"/>
        <w:rPr>
          <w:rFonts w:ascii="Arial" w:hAnsi="Arial" w:cs="Arial"/>
          <w:sz w:val="22"/>
          <w:szCs w:val="22"/>
        </w:rPr>
      </w:pPr>
      <w:r w:rsidRPr="001B28F6">
        <w:rPr>
          <w:rFonts w:ascii="Arial" w:hAnsi="Arial" w:cs="Arial"/>
          <w:sz w:val="22"/>
          <w:szCs w:val="22"/>
        </w:rPr>
        <w:t xml:space="preserve">Lead the BFI FAN </w:t>
      </w:r>
      <w:r>
        <w:rPr>
          <w:rFonts w:ascii="Arial" w:hAnsi="Arial" w:cs="Arial"/>
          <w:sz w:val="22"/>
          <w:szCs w:val="22"/>
        </w:rPr>
        <w:t xml:space="preserve">Champion EDI work, particularly focussing on providing resources, training and advocacy to support exhibitors to welcome Deaf and Disabled audiences.  </w:t>
      </w:r>
    </w:p>
    <w:p w14:paraId="26E57A2E" w14:textId="13656052" w:rsidR="0043429C" w:rsidRPr="00E40441" w:rsidRDefault="0043429C" w:rsidP="0043429C">
      <w:pPr>
        <w:pStyle w:val="ListParagraph"/>
        <w:numPr>
          <w:ilvl w:val="0"/>
          <w:numId w:val="8"/>
        </w:numPr>
        <w:jc w:val="both"/>
        <w:rPr>
          <w:rFonts w:ascii="Arial" w:hAnsi="Arial" w:cs="Arial"/>
          <w:sz w:val="22"/>
          <w:szCs w:val="22"/>
        </w:rPr>
      </w:pPr>
      <w:r>
        <w:rPr>
          <w:rFonts w:ascii="Arial" w:hAnsi="Arial" w:cs="Arial"/>
          <w:sz w:val="22"/>
          <w:szCs w:val="22"/>
        </w:rPr>
        <w:lastRenderedPageBreak/>
        <w:t xml:space="preserve">Lead Spotlight project focussed on developing cinema audiences in the Moray Firth area; developing new community cinema groups and working with established venues to widen the choice of films available to audiences.  </w:t>
      </w:r>
    </w:p>
    <w:p w14:paraId="4C8D0755" w14:textId="77777777" w:rsidR="0043429C" w:rsidRPr="00E40441" w:rsidRDefault="0043429C" w:rsidP="0043429C">
      <w:pPr>
        <w:pStyle w:val="ListParagraph"/>
        <w:numPr>
          <w:ilvl w:val="0"/>
          <w:numId w:val="8"/>
        </w:numPr>
        <w:jc w:val="both"/>
        <w:rPr>
          <w:rFonts w:ascii="Arial" w:hAnsi="Arial" w:cs="Arial"/>
          <w:sz w:val="22"/>
          <w:szCs w:val="22"/>
        </w:rPr>
      </w:pPr>
      <w:r w:rsidRPr="00E40441">
        <w:rPr>
          <w:rFonts w:ascii="Arial" w:hAnsi="Arial" w:cs="Arial"/>
          <w:sz w:val="22"/>
          <w:szCs w:val="22"/>
        </w:rPr>
        <w:t xml:space="preserve">As part of Glasgow Film’s Senior Management Team (and in consultation with key funders, partners and advisors) design, deliver, monitor and </w:t>
      </w:r>
      <w:r>
        <w:rPr>
          <w:rFonts w:ascii="Arial" w:hAnsi="Arial" w:cs="Arial"/>
          <w:sz w:val="22"/>
          <w:szCs w:val="22"/>
        </w:rPr>
        <w:t>report</w:t>
      </w:r>
      <w:r w:rsidRPr="00E40441">
        <w:rPr>
          <w:rFonts w:ascii="Arial" w:hAnsi="Arial" w:cs="Arial"/>
          <w:sz w:val="22"/>
          <w:szCs w:val="22"/>
        </w:rPr>
        <w:t xml:space="preserve"> on short, medium and long-term strategic plans.</w:t>
      </w:r>
    </w:p>
    <w:p w14:paraId="595F32CD" w14:textId="77777777" w:rsidR="0043429C" w:rsidRPr="00E40441" w:rsidRDefault="0043429C" w:rsidP="0043429C">
      <w:pPr>
        <w:pStyle w:val="ListParagraph"/>
        <w:numPr>
          <w:ilvl w:val="0"/>
          <w:numId w:val="8"/>
        </w:numPr>
        <w:jc w:val="both"/>
        <w:rPr>
          <w:rFonts w:ascii="Arial" w:hAnsi="Arial" w:cs="Arial"/>
          <w:sz w:val="22"/>
          <w:szCs w:val="22"/>
        </w:rPr>
      </w:pPr>
      <w:r>
        <w:rPr>
          <w:rFonts w:ascii="Arial" w:hAnsi="Arial" w:cs="Arial"/>
          <w:sz w:val="22"/>
          <w:szCs w:val="22"/>
        </w:rPr>
        <w:t>Manage</w:t>
      </w:r>
      <w:r w:rsidRPr="00E40441">
        <w:rPr>
          <w:rFonts w:ascii="Arial" w:hAnsi="Arial" w:cs="Arial"/>
          <w:sz w:val="22"/>
          <w:szCs w:val="22"/>
        </w:rPr>
        <w:t xml:space="preserve"> staffing, assets, information and systems </w:t>
      </w:r>
    </w:p>
    <w:p w14:paraId="342CC408" w14:textId="77777777" w:rsidR="0043429C" w:rsidRPr="00E40441" w:rsidRDefault="0043429C" w:rsidP="0043429C">
      <w:pPr>
        <w:pStyle w:val="ListParagraph"/>
        <w:numPr>
          <w:ilvl w:val="0"/>
          <w:numId w:val="8"/>
        </w:numPr>
        <w:jc w:val="both"/>
        <w:rPr>
          <w:rFonts w:ascii="Arial" w:hAnsi="Arial" w:cs="Arial"/>
          <w:sz w:val="22"/>
          <w:szCs w:val="22"/>
        </w:rPr>
      </w:pPr>
      <w:r w:rsidRPr="00E40441">
        <w:rPr>
          <w:rFonts w:ascii="Arial" w:hAnsi="Arial" w:cs="Arial"/>
          <w:sz w:val="22"/>
          <w:szCs w:val="22"/>
        </w:rPr>
        <w:t xml:space="preserve">Budget management and fundraising, </w:t>
      </w:r>
      <w:r>
        <w:rPr>
          <w:rFonts w:ascii="Arial" w:hAnsi="Arial" w:cs="Arial"/>
          <w:sz w:val="22"/>
          <w:szCs w:val="22"/>
        </w:rPr>
        <w:t>secure continuing</w:t>
      </w:r>
      <w:r w:rsidRPr="00E40441">
        <w:rPr>
          <w:rFonts w:ascii="Arial" w:hAnsi="Arial" w:cs="Arial"/>
          <w:sz w:val="22"/>
          <w:szCs w:val="22"/>
        </w:rPr>
        <w:t xml:space="preserve"> investment </w:t>
      </w:r>
      <w:r>
        <w:rPr>
          <w:rFonts w:ascii="Arial" w:hAnsi="Arial" w:cs="Arial"/>
          <w:sz w:val="22"/>
          <w:szCs w:val="22"/>
        </w:rPr>
        <w:t>i</w:t>
      </w:r>
      <w:r w:rsidRPr="00E40441">
        <w:rPr>
          <w:rFonts w:ascii="Arial" w:hAnsi="Arial" w:cs="Arial"/>
          <w:sz w:val="22"/>
          <w:szCs w:val="22"/>
        </w:rPr>
        <w:t xml:space="preserve">nto the film exhibition sector in Scotland </w:t>
      </w:r>
      <w:r>
        <w:rPr>
          <w:rFonts w:ascii="Arial" w:hAnsi="Arial" w:cs="Arial"/>
          <w:sz w:val="22"/>
          <w:szCs w:val="22"/>
        </w:rPr>
        <w:t>from key funders and sponsors where appropriate</w:t>
      </w:r>
      <w:r w:rsidRPr="00E40441">
        <w:rPr>
          <w:rFonts w:ascii="Arial" w:hAnsi="Arial" w:cs="Arial"/>
          <w:sz w:val="22"/>
          <w:szCs w:val="22"/>
        </w:rPr>
        <w:t>.</w:t>
      </w:r>
    </w:p>
    <w:p w14:paraId="34692D6A" w14:textId="77777777" w:rsidR="0043429C" w:rsidRPr="00E40441" w:rsidRDefault="0043429C" w:rsidP="0043429C">
      <w:pPr>
        <w:pStyle w:val="ListParagraph"/>
        <w:numPr>
          <w:ilvl w:val="0"/>
          <w:numId w:val="8"/>
        </w:numPr>
        <w:jc w:val="both"/>
        <w:rPr>
          <w:rFonts w:ascii="Arial" w:hAnsi="Arial" w:cs="Arial"/>
          <w:sz w:val="22"/>
          <w:szCs w:val="22"/>
        </w:rPr>
      </w:pPr>
      <w:r w:rsidRPr="00E40441">
        <w:rPr>
          <w:rFonts w:ascii="Arial" w:hAnsi="Arial" w:cs="Arial"/>
          <w:sz w:val="22"/>
          <w:szCs w:val="22"/>
        </w:rPr>
        <w:t>Support Film Hub Scotland staff by providing clearly defined roles and workflows, and manage a committed team, identifying, nurturing and using their strengths to deliver against clear outcomes</w:t>
      </w:r>
      <w:r>
        <w:rPr>
          <w:rFonts w:ascii="Arial" w:hAnsi="Arial" w:cs="Arial"/>
          <w:sz w:val="22"/>
          <w:szCs w:val="22"/>
        </w:rPr>
        <w:t>.</w:t>
      </w:r>
    </w:p>
    <w:p w14:paraId="4200126D" w14:textId="77777777" w:rsidR="0043429C" w:rsidRPr="009333F4" w:rsidRDefault="0043429C" w:rsidP="0043429C">
      <w:pPr>
        <w:jc w:val="both"/>
      </w:pPr>
    </w:p>
    <w:p w14:paraId="17CFAE0D" w14:textId="77777777" w:rsidR="0043429C" w:rsidRDefault="0043429C" w:rsidP="0043429C">
      <w:pPr>
        <w:keepNext/>
        <w:keepLines/>
        <w:jc w:val="both"/>
        <w:rPr>
          <w:b/>
        </w:rPr>
      </w:pPr>
      <w:r w:rsidRPr="009333F4">
        <w:rPr>
          <w:b/>
        </w:rPr>
        <w:t>Skills and experience</w:t>
      </w:r>
    </w:p>
    <w:p w14:paraId="1554E305" w14:textId="77777777" w:rsidR="0043429C" w:rsidRPr="0093089A" w:rsidRDefault="0043429C" w:rsidP="0043429C">
      <w:pPr>
        <w:pStyle w:val="ListParagraph"/>
        <w:keepNext/>
        <w:keepLines/>
        <w:numPr>
          <w:ilvl w:val="0"/>
          <w:numId w:val="2"/>
        </w:numPr>
        <w:jc w:val="both"/>
        <w:rPr>
          <w:rFonts w:ascii="Arial" w:hAnsi="Arial" w:cs="Arial"/>
          <w:sz w:val="22"/>
          <w:szCs w:val="22"/>
        </w:rPr>
      </w:pPr>
      <w:r w:rsidRPr="009333F4">
        <w:rPr>
          <w:rFonts w:ascii="Arial" w:hAnsi="Arial" w:cs="Arial"/>
          <w:sz w:val="22"/>
          <w:szCs w:val="22"/>
        </w:rPr>
        <w:t xml:space="preserve">Substantial experience of </w:t>
      </w:r>
      <w:r>
        <w:rPr>
          <w:rFonts w:ascii="Arial" w:hAnsi="Arial" w:cs="Arial"/>
          <w:sz w:val="22"/>
          <w:szCs w:val="22"/>
        </w:rPr>
        <w:t>writing strategic plans and fundraising applications</w:t>
      </w:r>
    </w:p>
    <w:p w14:paraId="381BBBF8" w14:textId="77777777" w:rsidR="0043429C" w:rsidRDefault="0043429C" w:rsidP="0043429C">
      <w:pPr>
        <w:pStyle w:val="ListParagraph"/>
        <w:numPr>
          <w:ilvl w:val="0"/>
          <w:numId w:val="2"/>
        </w:numPr>
        <w:jc w:val="both"/>
        <w:rPr>
          <w:rFonts w:ascii="Arial" w:hAnsi="Arial" w:cs="Arial"/>
          <w:sz w:val="22"/>
          <w:szCs w:val="22"/>
        </w:rPr>
      </w:pPr>
      <w:r w:rsidRPr="009333F4">
        <w:rPr>
          <w:rFonts w:ascii="Arial" w:hAnsi="Arial" w:cs="Arial"/>
          <w:sz w:val="22"/>
          <w:szCs w:val="22"/>
        </w:rPr>
        <w:t>Knowledge of the film exhibition sector, and Scottish and UK film policy</w:t>
      </w:r>
    </w:p>
    <w:p w14:paraId="1B06E30D" w14:textId="61E43934" w:rsidR="0043429C" w:rsidRDefault="0043429C" w:rsidP="0043429C">
      <w:pPr>
        <w:pStyle w:val="ListParagraph"/>
        <w:numPr>
          <w:ilvl w:val="0"/>
          <w:numId w:val="2"/>
        </w:numPr>
        <w:jc w:val="both"/>
        <w:rPr>
          <w:rFonts w:ascii="Arial" w:hAnsi="Arial" w:cs="Arial"/>
          <w:sz w:val="22"/>
          <w:szCs w:val="22"/>
        </w:rPr>
      </w:pPr>
      <w:r>
        <w:rPr>
          <w:rFonts w:ascii="Arial" w:hAnsi="Arial" w:cs="Arial"/>
          <w:sz w:val="22"/>
          <w:szCs w:val="22"/>
        </w:rPr>
        <w:t>Knowledge of administering public funding</w:t>
      </w:r>
    </w:p>
    <w:p w14:paraId="0B736413" w14:textId="0501D5C7" w:rsidR="0043429C" w:rsidRPr="0043429C" w:rsidRDefault="0043429C" w:rsidP="0043429C">
      <w:pPr>
        <w:pStyle w:val="ListParagraph"/>
        <w:keepNext/>
        <w:keepLines/>
        <w:numPr>
          <w:ilvl w:val="0"/>
          <w:numId w:val="2"/>
        </w:numPr>
        <w:jc w:val="both"/>
        <w:rPr>
          <w:rFonts w:ascii="Arial" w:hAnsi="Arial" w:cs="Arial"/>
          <w:sz w:val="22"/>
          <w:szCs w:val="22"/>
        </w:rPr>
      </w:pPr>
      <w:r>
        <w:rPr>
          <w:rFonts w:ascii="Arial" w:hAnsi="Arial" w:cs="Arial"/>
          <w:sz w:val="22"/>
          <w:szCs w:val="22"/>
        </w:rPr>
        <w:t>E</w:t>
      </w:r>
      <w:r w:rsidRPr="009333F4">
        <w:rPr>
          <w:rFonts w:ascii="Arial" w:hAnsi="Arial" w:cs="Arial"/>
          <w:sz w:val="22"/>
          <w:szCs w:val="22"/>
        </w:rPr>
        <w:t>xperience of coordinating and delivering events within the cultural sector</w:t>
      </w:r>
    </w:p>
    <w:p w14:paraId="724127E9" w14:textId="77777777" w:rsidR="0043429C" w:rsidRPr="009333F4" w:rsidRDefault="0043429C" w:rsidP="0043429C">
      <w:pPr>
        <w:pStyle w:val="ListParagraph"/>
        <w:numPr>
          <w:ilvl w:val="0"/>
          <w:numId w:val="2"/>
        </w:numPr>
        <w:jc w:val="both"/>
        <w:rPr>
          <w:rFonts w:ascii="Arial" w:hAnsi="Arial" w:cs="Arial"/>
          <w:sz w:val="22"/>
          <w:szCs w:val="22"/>
        </w:rPr>
      </w:pPr>
      <w:r w:rsidRPr="009333F4">
        <w:rPr>
          <w:rFonts w:ascii="Arial" w:hAnsi="Arial" w:cs="Arial"/>
          <w:sz w:val="22"/>
          <w:szCs w:val="22"/>
        </w:rPr>
        <w:t xml:space="preserve">Budget management </w:t>
      </w:r>
    </w:p>
    <w:p w14:paraId="48A50CB5" w14:textId="77777777" w:rsidR="0043429C" w:rsidRPr="009333F4" w:rsidRDefault="0043429C" w:rsidP="0043429C">
      <w:pPr>
        <w:pStyle w:val="ListParagraph"/>
        <w:keepNext/>
        <w:keepLines/>
        <w:numPr>
          <w:ilvl w:val="0"/>
          <w:numId w:val="2"/>
        </w:numPr>
        <w:jc w:val="both"/>
        <w:rPr>
          <w:rFonts w:ascii="Arial" w:hAnsi="Arial" w:cs="Arial"/>
          <w:sz w:val="22"/>
          <w:szCs w:val="22"/>
        </w:rPr>
      </w:pPr>
      <w:r w:rsidRPr="009333F4">
        <w:rPr>
          <w:rFonts w:ascii="Arial" w:hAnsi="Arial" w:cs="Arial"/>
          <w:sz w:val="22"/>
          <w:szCs w:val="22"/>
        </w:rPr>
        <w:t xml:space="preserve">Excellent coordination, evaluation and reporting experience </w:t>
      </w:r>
    </w:p>
    <w:p w14:paraId="7EE5475A" w14:textId="77777777" w:rsidR="0043429C" w:rsidRPr="009333F4" w:rsidRDefault="0043429C" w:rsidP="0043429C">
      <w:pPr>
        <w:pStyle w:val="ListParagraph"/>
        <w:numPr>
          <w:ilvl w:val="0"/>
          <w:numId w:val="3"/>
        </w:numPr>
        <w:jc w:val="both"/>
        <w:rPr>
          <w:rFonts w:ascii="Arial" w:hAnsi="Arial" w:cs="Arial"/>
          <w:sz w:val="22"/>
          <w:szCs w:val="22"/>
        </w:rPr>
      </w:pPr>
      <w:r w:rsidRPr="009333F4">
        <w:rPr>
          <w:rFonts w:ascii="Arial" w:hAnsi="Arial" w:cs="Arial"/>
          <w:sz w:val="22"/>
          <w:szCs w:val="22"/>
        </w:rPr>
        <w:t>Excellent verbal and written communication skills, with the ability to engage with a wide range of stakeholders</w:t>
      </w:r>
    </w:p>
    <w:p w14:paraId="3CEF5277" w14:textId="77777777" w:rsidR="0043429C" w:rsidRPr="009333F4" w:rsidRDefault="0043429C" w:rsidP="0043429C">
      <w:pPr>
        <w:pStyle w:val="ListParagraph"/>
        <w:numPr>
          <w:ilvl w:val="0"/>
          <w:numId w:val="3"/>
        </w:numPr>
        <w:jc w:val="both"/>
        <w:rPr>
          <w:rFonts w:ascii="Arial" w:hAnsi="Arial" w:cs="Arial"/>
          <w:sz w:val="22"/>
          <w:szCs w:val="22"/>
        </w:rPr>
      </w:pPr>
      <w:r w:rsidRPr="009333F4">
        <w:rPr>
          <w:rFonts w:ascii="Arial" w:hAnsi="Arial" w:cs="Arial"/>
          <w:sz w:val="22"/>
          <w:szCs w:val="22"/>
        </w:rPr>
        <w:t>Excellent administrative skills</w:t>
      </w:r>
    </w:p>
    <w:p w14:paraId="443B61FE" w14:textId="77777777" w:rsidR="0043429C" w:rsidRPr="009333F4" w:rsidRDefault="0043429C" w:rsidP="0043429C">
      <w:pPr>
        <w:pStyle w:val="ListParagraph"/>
        <w:numPr>
          <w:ilvl w:val="0"/>
          <w:numId w:val="3"/>
        </w:numPr>
        <w:jc w:val="both"/>
        <w:rPr>
          <w:rFonts w:ascii="Arial" w:hAnsi="Arial" w:cs="Arial"/>
          <w:sz w:val="22"/>
          <w:szCs w:val="22"/>
        </w:rPr>
      </w:pPr>
      <w:r w:rsidRPr="009333F4">
        <w:rPr>
          <w:rFonts w:ascii="Arial" w:hAnsi="Arial" w:cs="Arial"/>
          <w:sz w:val="22"/>
          <w:szCs w:val="22"/>
        </w:rPr>
        <w:t>Experience of report writing, demonstrating clear communication style, ability to digest, interpret and share data</w:t>
      </w:r>
    </w:p>
    <w:p w14:paraId="352B210B" w14:textId="77777777" w:rsidR="0043429C" w:rsidRDefault="0043429C" w:rsidP="0043429C">
      <w:pPr>
        <w:pStyle w:val="ListParagraph"/>
        <w:numPr>
          <w:ilvl w:val="0"/>
          <w:numId w:val="3"/>
        </w:numPr>
        <w:jc w:val="both"/>
        <w:rPr>
          <w:rFonts w:ascii="Arial" w:hAnsi="Arial" w:cs="Arial"/>
          <w:sz w:val="22"/>
          <w:szCs w:val="22"/>
        </w:rPr>
      </w:pPr>
      <w:r w:rsidRPr="009333F4">
        <w:rPr>
          <w:rFonts w:ascii="Arial" w:hAnsi="Arial" w:cs="Arial"/>
          <w:sz w:val="22"/>
          <w:szCs w:val="22"/>
        </w:rPr>
        <w:t>Experience of planning and delivering training events</w:t>
      </w:r>
    </w:p>
    <w:p w14:paraId="529F7FAE" w14:textId="77777777" w:rsidR="0043429C" w:rsidRPr="009333F4" w:rsidRDefault="0043429C" w:rsidP="0043429C">
      <w:pPr>
        <w:pStyle w:val="ListParagraph"/>
        <w:numPr>
          <w:ilvl w:val="0"/>
          <w:numId w:val="3"/>
        </w:numPr>
        <w:jc w:val="both"/>
        <w:rPr>
          <w:rFonts w:ascii="Arial" w:hAnsi="Arial" w:cs="Arial"/>
          <w:sz w:val="22"/>
          <w:szCs w:val="22"/>
        </w:rPr>
      </w:pPr>
      <w:r>
        <w:rPr>
          <w:rFonts w:ascii="Arial" w:hAnsi="Arial" w:cs="Arial"/>
          <w:sz w:val="22"/>
          <w:szCs w:val="22"/>
        </w:rPr>
        <w:t>Knowledge of EDI policy and initiatives related to film exhibition</w:t>
      </w:r>
    </w:p>
    <w:p w14:paraId="4BF22A80" w14:textId="77777777" w:rsidR="0043429C" w:rsidRPr="009333F4" w:rsidRDefault="0043429C" w:rsidP="0043429C">
      <w:pPr>
        <w:pStyle w:val="ListParagraph"/>
        <w:numPr>
          <w:ilvl w:val="0"/>
          <w:numId w:val="2"/>
        </w:numPr>
        <w:jc w:val="both"/>
        <w:rPr>
          <w:rFonts w:ascii="Arial" w:hAnsi="Arial" w:cs="Arial"/>
          <w:sz w:val="22"/>
          <w:szCs w:val="22"/>
        </w:rPr>
      </w:pPr>
      <w:r w:rsidRPr="009333F4">
        <w:rPr>
          <w:rFonts w:ascii="Arial" w:hAnsi="Arial" w:cs="Arial"/>
          <w:sz w:val="22"/>
          <w:szCs w:val="22"/>
        </w:rPr>
        <w:t>Ability to work collaboratively and build positive working relationships with funders, partners and members</w:t>
      </w:r>
    </w:p>
    <w:p w14:paraId="245546BF" w14:textId="77777777" w:rsidR="0043429C" w:rsidRPr="009333F4" w:rsidRDefault="0043429C" w:rsidP="0043429C">
      <w:pPr>
        <w:pStyle w:val="ListParagraph"/>
        <w:numPr>
          <w:ilvl w:val="0"/>
          <w:numId w:val="2"/>
        </w:numPr>
        <w:jc w:val="both"/>
        <w:rPr>
          <w:rFonts w:ascii="Arial" w:hAnsi="Arial" w:cs="Arial"/>
          <w:sz w:val="22"/>
          <w:szCs w:val="22"/>
        </w:rPr>
      </w:pPr>
      <w:r w:rsidRPr="009333F4">
        <w:rPr>
          <w:rFonts w:ascii="Arial" w:hAnsi="Arial" w:cs="Arial"/>
          <w:sz w:val="22"/>
          <w:szCs w:val="22"/>
        </w:rPr>
        <w:t>Ability to plan, prioritise and manage a diverse programme of work, meeting multiple aims and outcomes</w:t>
      </w:r>
    </w:p>
    <w:p w14:paraId="7687C37B" w14:textId="77777777" w:rsidR="0043429C" w:rsidRPr="009333F4" w:rsidRDefault="0043429C" w:rsidP="0043429C">
      <w:pPr>
        <w:pStyle w:val="ListParagraph"/>
        <w:numPr>
          <w:ilvl w:val="0"/>
          <w:numId w:val="2"/>
        </w:numPr>
        <w:jc w:val="both"/>
        <w:rPr>
          <w:rFonts w:ascii="Arial" w:hAnsi="Arial" w:cs="Arial"/>
          <w:sz w:val="22"/>
          <w:szCs w:val="22"/>
        </w:rPr>
      </w:pPr>
      <w:r w:rsidRPr="009333F4">
        <w:rPr>
          <w:rFonts w:ascii="Arial" w:hAnsi="Arial" w:cs="Arial"/>
          <w:sz w:val="22"/>
          <w:szCs w:val="22"/>
        </w:rPr>
        <w:t>Good general ICT literacy</w:t>
      </w:r>
    </w:p>
    <w:p w14:paraId="51634B6E" w14:textId="77777777" w:rsidR="0043429C" w:rsidRPr="009333F4" w:rsidRDefault="0043429C" w:rsidP="0043429C">
      <w:pPr>
        <w:pStyle w:val="Default"/>
        <w:jc w:val="both"/>
        <w:rPr>
          <w:rFonts w:ascii="Arial" w:hAnsi="Arial" w:cs="Arial"/>
          <w:b/>
          <w:bCs/>
          <w:sz w:val="22"/>
          <w:szCs w:val="22"/>
        </w:rPr>
      </w:pPr>
    </w:p>
    <w:p w14:paraId="69519DA4" w14:textId="77777777" w:rsidR="0043429C" w:rsidRPr="009333F4" w:rsidRDefault="0043429C" w:rsidP="0043429C">
      <w:pPr>
        <w:pStyle w:val="Default"/>
        <w:jc w:val="both"/>
        <w:rPr>
          <w:rFonts w:ascii="Arial" w:hAnsi="Arial" w:cs="Arial"/>
          <w:sz w:val="22"/>
          <w:szCs w:val="22"/>
        </w:rPr>
      </w:pPr>
      <w:r w:rsidRPr="009333F4">
        <w:rPr>
          <w:rFonts w:ascii="Arial" w:hAnsi="Arial" w:cs="Arial"/>
          <w:b/>
          <w:bCs/>
          <w:sz w:val="22"/>
          <w:szCs w:val="22"/>
        </w:rPr>
        <w:t>Personal qualities</w:t>
      </w:r>
    </w:p>
    <w:p w14:paraId="7B197EE1" w14:textId="77777777" w:rsidR="0043429C" w:rsidRPr="009333F4" w:rsidRDefault="0043429C" w:rsidP="0043429C">
      <w:pPr>
        <w:pStyle w:val="Default"/>
        <w:numPr>
          <w:ilvl w:val="0"/>
          <w:numId w:val="4"/>
        </w:numPr>
        <w:spacing w:after="30"/>
        <w:jc w:val="both"/>
        <w:rPr>
          <w:rFonts w:ascii="Arial" w:hAnsi="Arial" w:cs="Arial"/>
          <w:sz w:val="22"/>
          <w:szCs w:val="22"/>
        </w:rPr>
      </w:pPr>
      <w:r w:rsidRPr="009333F4">
        <w:rPr>
          <w:rFonts w:ascii="Arial" w:hAnsi="Arial" w:cs="Arial"/>
          <w:sz w:val="22"/>
          <w:szCs w:val="22"/>
        </w:rPr>
        <w:t xml:space="preserve">Highly </w:t>
      </w:r>
      <w:proofErr w:type="spellStart"/>
      <w:r>
        <w:rPr>
          <w:rFonts w:ascii="Arial" w:hAnsi="Arial" w:cs="Arial"/>
          <w:sz w:val="22"/>
          <w:szCs w:val="22"/>
        </w:rPr>
        <w:t>organised</w:t>
      </w:r>
      <w:proofErr w:type="spellEnd"/>
      <w:r w:rsidRPr="009333F4">
        <w:rPr>
          <w:rFonts w:ascii="Arial" w:hAnsi="Arial" w:cs="Arial"/>
          <w:sz w:val="22"/>
          <w:szCs w:val="22"/>
        </w:rPr>
        <w:t xml:space="preserve"> and self-motivated</w:t>
      </w:r>
    </w:p>
    <w:p w14:paraId="1C2589EE" w14:textId="77777777" w:rsidR="0043429C" w:rsidRPr="009333F4" w:rsidRDefault="0043429C" w:rsidP="0043429C">
      <w:pPr>
        <w:pStyle w:val="Default"/>
        <w:numPr>
          <w:ilvl w:val="0"/>
          <w:numId w:val="4"/>
        </w:numPr>
        <w:spacing w:after="30"/>
        <w:jc w:val="both"/>
        <w:rPr>
          <w:rFonts w:ascii="Arial" w:hAnsi="Arial" w:cs="Arial"/>
          <w:sz w:val="22"/>
          <w:szCs w:val="22"/>
        </w:rPr>
      </w:pPr>
      <w:r w:rsidRPr="009333F4">
        <w:rPr>
          <w:rFonts w:ascii="Arial" w:hAnsi="Arial" w:cs="Arial"/>
          <w:sz w:val="22"/>
          <w:szCs w:val="22"/>
        </w:rPr>
        <w:t>Ability to inspire and negotiate</w:t>
      </w:r>
    </w:p>
    <w:p w14:paraId="6729439A" w14:textId="77777777" w:rsidR="0043429C" w:rsidRPr="009333F4" w:rsidRDefault="0043429C" w:rsidP="0043429C">
      <w:pPr>
        <w:pStyle w:val="Default"/>
        <w:numPr>
          <w:ilvl w:val="0"/>
          <w:numId w:val="4"/>
        </w:numPr>
        <w:spacing w:after="30"/>
        <w:jc w:val="both"/>
        <w:rPr>
          <w:rFonts w:ascii="Arial" w:hAnsi="Arial" w:cs="Arial"/>
          <w:sz w:val="22"/>
          <w:szCs w:val="22"/>
        </w:rPr>
      </w:pPr>
      <w:r w:rsidRPr="009333F4">
        <w:rPr>
          <w:rFonts w:ascii="Arial" w:hAnsi="Arial" w:cs="Arial"/>
          <w:sz w:val="22"/>
          <w:szCs w:val="22"/>
        </w:rPr>
        <w:t>A flexible and positive approach to work</w:t>
      </w:r>
    </w:p>
    <w:p w14:paraId="35136A79" w14:textId="77777777" w:rsidR="0043429C" w:rsidRPr="009333F4" w:rsidRDefault="0043429C" w:rsidP="0043429C">
      <w:pPr>
        <w:pStyle w:val="Default"/>
        <w:numPr>
          <w:ilvl w:val="0"/>
          <w:numId w:val="4"/>
        </w:numPr>
        <w:spacing w:after="30"/>
        <w:jc w:val="both"/>
        <w:rPr>
          <w:rFonts w:ascii="Arial" w:hAnsi="Arial" w:cs="Arial"/>
          <w:sz w:val="22"/>
          <w:szCs w:val="22"/>
        </w:rPr>
      </w:pPr>
      <w:r w:rsidRPr="009333F4">
        <w:rPr>
          <w:rFonts w:ascii="Arial" w:hAnsi="Arial" w:cs="Arial"/>
          <w:sz w:val="22"/>
          <w:szCs w:val="22"/>
        </w:rPr>
        <w:t>Ability to work well under pressure</w:t>
      </w:r>
    </w:p>
    <w:p w14:paraId="44E883A4" w14:textId="77777777" w:rsidR="0043429C" w:rsidRPr="009333F4" w:rsidRDefault="0043429C" w:rsidP="0043429C">
      <w:pPr>
        <w:pStyle w:val="Default"/>
        <w:numPr>
          <w:ilvl w:val="0"/>
          <w:numId w:val="4"/>
        </w:numPr>
        <w:spacing w:after="30"/>
        <w:jc w:val="both"/>
        <w:rPr>
          <w:rFonts w:ascii="Arial" w:hAnsi="Arial" w:cs="Arial"/>
          <w:sz w:val="22"/>
          <w:szCs w:val="22"/>
        </w:rPr>
      </w:pPr>
      <w:r w:rsidRPr="009333F4">
        <w:rPr>
          <w:rFonts w:ascii="Arial" w:hAnsi="Arial" w:cs="Arial"/>
          <w:sz w:val="22"/>
          <w:szCs w:val="22"/>
        </w:rPr>
        <w:t>A demonstrable commitment to</w:t>
      </w:r>
      <w:r>
        <w:rPr>
          <w:rFonts w:ascii="Arial" w:hAnsi="Arial" w:cs="Arial"/>
          <w:sz w:val="22"/>
          <w:szCs w:val="22"/>
        </w:rPr>
        <w:t xml:space="preserve"> equality, equity,</w:t>
      </w:r>
      <w:r w:rsidRPr="009333F4">
        <w:rPr>
          <w:rFonts w:ascii="Arial" w:hAnsi="Arial" w:cs="Arial"/>
          <w:sz w:val="22"/>
          <w:szCs w:val="22"/>
        </w:rPr>
        <w:t xml:space="preserve"> diversity and inclusion</w:t>
      </w:r>
    </w:p>
    <w:p w14:paraId="270F02B2" w14:textId="77777777" w:rsidR="0043429C" w:rsidRPr="009333F4" w:rsidRDefault="0043429C" w:rsidP="0043429C">
      <w:pPr>
        <w:pStyle w:val="Default"/>
        <w:numPr>
          <w:ilvl w:val="0"/>
          <w:numId w:val="4"/>
        </w:numPr>
        <w:spacing w:after="30"/>
        <w:jc w:val="both"/>
        <w:rPr>
          <w:rFonts w:ascii="Arial" w:hAnsi="Arial" w:cs="Arial"/>
          <w:sz w:val="22"/>
          <w:szCs w:val="22"/>
        </w:rPr>
      </w:pPr>
      <w:r w:rsidRPr="009333F4">
        <w:rPr>
          <w:rFonts w:ascii="Arial" w:hAnsi="Arial" w:cs="Arial"/>
          <w:sz w:val="22"/>
          <w:szCs w:val="22"/>
        </w:rPr>
        <w:t>A keen interest in film</w:t>
      </w:r>
    </w:p>
    <w:p w14:paraId="05E73185" w14:textId="77777777" w:rsidR="0043429C" w:rsidRPr="009333F4" w:rsidRDefault="0043429C" w:rsidP="0043429C">
      <w:pPr>
        <w:pStyle w:val="Default"/>
        <w:spacing w:after="30"/>
        <w:jc w:val="both"/>
        <w:rPr>
          <w:rFonts w:ascii="Arial" w:hAnsi="Arial" w:cs="Arial"/>
          <w:sz w:val="22"/>
          <w:szCs w:val="22"/>
        </w:rPr>
      </w:pPr>
    </w:p>
    <w:p w14:paraId="0B672308" w14:textId="77777777" w:rsidR="001F45EC" w:rsidRDefault="001F45EC" w:rsidP="0043429C">
      <w:pPr>
        <w:jc w:val="both"/>
        <w:rPr>
          <w:b/>
        </w:rPr>
      </w:pPr>
    </w:p>
    <w:p w14:paraId="11638067" w14:textId="7148A822" w:rsidR="0043429C" w:rsidRPr="009333F4" w:rsidRDefault="0043429C" w:rsidP="0043429C">
      <w:pPr>
        <w:jc w:val="both"/>
        <w:rPr>
          <w:b/>
        </w:rPr>
      </w:pPr>
      <w:r w:rsidRPr="009333F4">
        <w:rPr>
          <w:b/>
        </w:rPr>
        <w:lastRenderedPageBreak/>
        <w:t>Responsibilities of all Staff Members</w:t>
      </w:r>
    </w:p>
    <w:p w14:paraId="3141B507" w14:textId="77777777" w:rsidR="0043429C" w:rsidRPr="009333F4" w:rsidRDefault="0043429C" w:rsidP="0043429C">
      <w:pPr>
        <w:numPr>
          <w:ilvl w:val="0"/>
          <w:numId w:val="5"/>
        </w:numPr>
        <w:spacing w:line="240" w:lineRule="auto"/>
        <w:jc w:val="both"/>
      </w:pPr>
      <w:r w:rsidRPr="009333F4">
        <w:t>To be aware of the work of other departments in the achievement of Glasgow Film’s strategic aims and objectives.</w:t>
      </w:r>
    </w:p>
    <w:p w14:paraId="40CA9D91" w14:textId="77777777" w:rsidR="0043429C" w:rsidRPr="009333F4" w:rsidRDefault="0043429C" w:rsidP="0043429C">
      <w:pPr>
        <w:numPr>
          <w:ilvl w:val="0"/>
          <w:numId w:val="5"/>
        </w:numPr>
        <w:spacing w:line="240" w:lineRule="auto"/>
        <w:jc w:val="both"/>
      </w:pPr>
      <w:r w:rsidRPr="009333F4">
        <w:t>To be aware of, and comply with, all rules and legislation pertaining to Health and Safety at work.</w:t>
      </w:r>
    </w:p>
    <w:p w14:paraId="380B9D37" w14:textId="77777777" w:rsidR="0043429C" w:rsidRPr="009333F4" w:rsidRDefault="0043429C" w:rsidP="0043429C">
      <w:pPr>
        <w:numPr>
          <w:ilvl w:val="0"/>
          <w:numId w:val="5"/>
        </w:numPr>
        <w:spacing w:line="240" w:lineRule="auto"/>
        <w:jc w:val="both"/>
      </w:pPr>
      <w:r w:rsidRPr="009333F4">
        <w:t>To work in accordance with Glasgow Film’s Equal Opportunities Policy.</w:t>
      </w:r>
    </w:p>
    <w:p w14:paraId="309B2325" w14:textId="77777777" w:rsidR="0043429C" w:rsidRPr="009333F4" w:rsidRDefault="0043429C" w:rsidP="0043429C">
      <w:pPr>
        <w:numPr>
          <w:ilvl w:val="0"/>
          <w:numId w:val="5"/>
        </w:numPr>
        <w:spacing w:line="240" w:lineRule="auto"/>
        <w:jc w:val="both"/>
      </w:pPr>
      <w:r w:rsidRPr="009333F4">
        <w:t>To take an active part in communicating and co-operating with other staff and other departments.</w:t>
      </w:r>
    </w:p>
    <w:p w14:paraId="4AA005F4" w14:textId="77777777" w:rsidR="0043429C" w:rsidRPr="009333F4" w:rsidRDefault="0043429C" w:rsidP="0043429C">
      <w:pPr>
        <w:numPr>
          <w:ilvl w:val="0"/>
          <w:numId w:val="5"/>
        </w:numPr>
        <w:spacing w:line="240" w:lineRule="auto"/>
        <w:jc w:val="both"/>
      </w:pPr>
      <w:r w:rsidRPr="009333F4">
        <w:t xml:space="preserve">To follow approved guidelines, policies and procedures established by the </w:t>
      </w:r>
      <w:proofErr w:type="spellStart"/>
      <w:r w:rsidRPr="009333F4">
        <w:t>organisation</w:t>
      </w:r>
      <w:proofErr w:type="spellEnd"/>
      <w:r w:rsidRPr="009333F4">
        <w:t xml:space="preserve"> in relation to financial management and personnel records.</w:t>
      </w:r>
    </w:p>
    <w:p w14:paraId="78112E5D" w14:textId="77777777" w:rsidR="0043429C" w:rsidRPr="009333F4" w:rsidRDefault="0043429C" w:rsidP="0043429C">
      <w:pPr>
        <w:numPr>
          <w:ilvl w:val="0"/>
          <w:numId w:val="5"/>
        </w:numPr>
        <w:spacing w:line="240" w:lineRule="auto"/>
        <w:jc w:val="both"/>
      </w:pPr>
      <w:r w:rsidRPr="009333F4">
        <w:t xml:space="preserve">To take part in such working groups and committees or sub-committees as may be necessary for the proper fulfilment of the </w:t>
      </w:r>
      <w:proofErr w:type="spellStart"/>
      <w:r w:rsidRPr="009333F4">
        <w:t>organisation’s</w:t>
      </w:r>
      <w:proofErr w:type="spellEnd"/>
      <w:r w:rsidRPr="009333F4">
        <w:t xml:space="preserve"> strategic aims and objectives.</w:t>
      </w:r>
    </w:p>
    <w:p w14:paraId="462CA5FD" w14:textId="77777777" w:rsidR="0043429C" w:rsidRPr="009333F4" w:rsidRDefault="0043429C" w:rsidP="0043429C">
      <w:pPr>
        <w:numPr>
          <w:ilvl w:val="0"/>
          <w:numId w:val="5"/>
        </w:numPr>
        <w:spacing w:line="240" w:lineRule="auto"/>
        <w:jc w:val="both"/>
      </w:pPr>
      <w:r w:rsidRPr="009333F4">
        <w:t xml:space="preserve">To support the </w:t>
      </w:r>
      <w:proofErr w:type="spellStart"/>
      <w:r w:rsidRPr="009333F4">
        <w:t>organisation</w:t>
      </w:r>
      <w:proofErr w:type="spellEnd"/>
      <w:r w:rsidRPr="009333F4">
        <w:t xml:space="preserve"> in improving carbon reduction initiatives and implementing our environmental policy.</w:t>
      </w:r>
    </w:p>
    <w:p w14:paraId="39E8ACA8" w14:textId="77777777" w:rsidR="0043429C" w:rsidRPr="009333F4" w:rsidRDefault="0043429C" w:rsidP="0043429C">
      <w:pPr>
        <w:numPr>
          <w:ilvl w:val="0"/>
          <w:numId w:val="5"/>
        </w:numPr>
        <w:spacing w:line="240" w:lineRule="auto"/>
        <w:jc w:val="both"/>
      </w:pPr>
      <w:r w:rsidRPr="009333F4">
        <w:t xml:space="preserve">Glasgow Film strives to be an Equal Opportunity </w:t>
      </w:r>
      <w:proofErr w:type="spellStart"/>
      <w:r w:rsidRPr="009333F4">
        <w:t>organisation</w:t>
      </w:r>
      <w:proofErr w:type="spellEnd"/>
      <w:r w:rsidRPr="009333F4">
        <w:t>.</w:t>
      </w:r>
    </w:p>
    <w:p w14:paraId="2E348964" w14:textId="77777777" w:rsidR="0043429C" w:rsidRPr="009333F4" w:rsidRDefault="0043429C" w:rsidP="0043429C">
      <w:pPr>
        <w:jc w:val="both"/>
      </w:pPr>
    </w:p>
    <w:p w14:paraId="30878B6F" w14:textId="77777777" w:rsidR="0043429C" w:rsidRPr="009333F4" w:rsidRDefault="0043429C" w:rsidP="0043429C">
      <w:pPr>
        <w:jc w:val="both"/>
      </w:pPr>
    </w:p>
    <w:p w14:paraId="5AFCED73" w14:textId="77777777" w:rsidR="0043429C" w:rsidRPr="009333F4" w:rsidRDefault="0043429C" w:rsidP="0043429C">
      <w:pPr>
        <w:rPr>
          <w:b/>
        </w:rPr>
      </w:pPr>
      <w:r w:rsidRPr="009333F4">
        <w:rPr>
          <w:b/>
        </w:rPr>
        <w:br w:type="page"/>
      </w:r>
    </w:p>
    <w:p w14:paraId="342E4399" w14:textId="77777777" w:rsidR="0043429C" w:rsidRDefault="0043429C" w:rsidP="0043429C">
      <w:pPr>
        <w:rPr>
          <w:b/>
        </w:rPr>
      </w:pPr>
    </w:p>
    <w:p w14:paraId="6DE410DB" w14:textId="77777777" w:rsidR="0043429C" w:rsidRDefault="0043429C" w:rsidP="0043429C">
      <w:pPr>
        <w:rPr>
          <w:b/>
        </w:rPr>
      </w:pPr>
      <w:r w:rsidRPr="009333F4">
        <w:rPr>
          <w:b/>
        </w:rPr>
        <w:t xml:space="preserve">PERSON SPECIFICATION: </w:t>
      </w:r>
    </w:p>
    <w:p w14:paraId="61679E50" w14:textId="77777777" w:rsidR="0043429C" w:rsidRPr="0093089A" w:rsidRDefault="0043429C" w:rsidP="0043429C">
      <w:pPr>
        <w:rPr>
          <w:b/>
        </w:rPr>
      </w:pPr>
      <w:r w:rsidRPr="009333F4">
        <w:rPr>
          <w:rFonts w:eastAsia="Times New Roman"/>
          <w:b/>
          <w:lang w:val="en-US"/>
        </w:rPr>
        <w:t xml:space="preserve">Film Hub Scotland </w:t>
      </w:r>
      <w:r>
        <w:rPr>
          <w:rFonts w:eastAsia="Times New Roman"/>
          <w:b/>
          <w:lang w:val="en-US"/>
        </w:rPr>
        <w:t>Manager</w:t>
      </w:r>
    </w:p>
    <w:p w14:paraId="5F314D89" w14:textId="77777777" w:rsidR="0043429C" w:rsidRPr="009333F4" w:rsidRDefault="0043429C" w:rsidP="0043429C">
      <w:pPr>
        <w:rPr>
          <w:rFonts w:eastAsia="Times New Roman"/>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8"/>
        <w:gridCol w:w="1864"/>
      </w:tblGrid>
      <w:tr w:rsidR="0043429C" w:rsidRPr="009333F4" w14:paraId="0C4A7121" w14:textId="77777777" w:rsidTr="00A45991">
        <w:trPr>
          <w:trHeight w:val="530"/>
        </w:trPr>
        <w:tc>
          <w:tcPr>
            <w:tcW w:w="6658" w:type="dxa"/>
            <w:shd w:val="clear" w:color="auto" w:fill="CCCCCC"/>
            <w:vAlign w:val="center"/>
          </w:tcPr>
          <w:p w14:paraId="01785EE2" w14:textId="77777777" w:rsidR="0043429C" w:rsidRPr="009333F4" w:rsidRDefault="0043429C" w:rsidP="00A45991">
            <w:pPr>
              <w:pStyle w:val="tabletext"/>
              <w:rPr>
                <w:rFonts w:ascii="Arial" w:hAnsi="Arial" w:cs="Arial"/>
                <w:b/>
                <w:sz w:val="22"/>
                <w:szCs w:val="22"/>
              </w:rPr>
            </w:pPr>
            <w:r w:rsidRPr="009333F4">
              <w:rPr>
                <w:rFonts w:ascii="Arial" w:hAnsi="Arial" w:cs="Arial"/>
                <w:b/>
                <w:sz w:val="22"/>
                <w:szCs w:val="22"/>
              </w:rPr>
              <w:t>KNOWLEDGE</w:t>
            </w:r>
          </w:p>
        </w:tc>
        <w:tc>
          <w:tcPr>
            <w:tcW w:w="1864" w:type="dxa"/>
            <w:shd w:val="clear" w:color="auto" w:fill="CCCCCC"/>
            <w:vAlign w:val="center"/>
          </w:tcPr>
          <w:p w14:paraId="01DCBCFA" w14:textId="77777777" w:rsidR="0043429C" w:rsidRPr="00205736" w:rsidRDefault="0043429C" w:rsidP="00A45991">
            <w:pPr>
              <w:pStyle w:val="tabletext"/>
              <w:rPr>
                <w:rFonts w:ascii="Arial" w:hAnsi="Arial" w:cs="Arial"/>
                <w:b/>
                <w:sz w:val="20"/>
                <w:szCs w:val="20"/>
              </w:rPr>
            </w:pPr>
            <w:r w:rsidRPr="00205736">
              <w:rPr>
                <w:rFonts w:ascii="Arial" w:hAnsi="Arial" w:cs="Arial"/>
                <w:b/>
                <w:sz w:val="20"/>
                <w:szCs w:val="20"/>
              </w:rPr>
              <w:t xml:space="preserve">ESSENTIAL </w:t>
            </w:r>
            <w:r>
              <w:rPr>
                <w:rFonts w:ascii="Arial" w:hAnsi="Arial" w:cs="Arial"/>
                <w:b/>
                <w:sz w:val="20"/>
                <w:szCs w:val="20"/>
              </w:rPr>
              <w:t>€</w:t>
            </w:r>
            <w:r w:rsidRPr="00205736">
              <w:rPr>
                <w:rFonts w:ascii="Arial" w:hAnsi="Arial" w:cs="Arial"/>
                <w:b/>
                <w:sz w:val="20"/>
                <w:szCs w:val="20"/>
              </w:rPr>
              <w:t>/ DESIRABLE (D)</w:t>
            </w:r>
          </w:p>
        </w:tc>
      </w:tr>
      <w:tr w:rsidR="0043429C" w:rsidRPr="009333F4" w14:paraId="08E5AEFE" w14:textId="77777777" w:rsidTr="00A45991">
        <w:trPr>
          <w:trHeight w:val="530"/>
        </w:trPr>
        <w:tc>
          <w:tcPr>
            <w:tcW w:w="6658" w:type="dxa"/>
            <w:vAlign w:val="center"/>
          </w:tcPr>
          <w:p w14:paraId="1EE2C7B5" w14:textId="77777777" w:rsidR="0043429C" w:rsidRPr="009333F4" w:rsidRDefault="0043429C" w:rsidP="00A45991">
            <w:pPr>
              <w:pStyle w:val="tabletext"/>
              <w:rPr>
                <w:rFonts w:ascii="Arial" w:hAnsi="Arial" w:cs="Arial"/>
                <w:sz w:val="22"/>
                <w:szCs w:val="22"/>
              </w:rPr>
            </w:pPr>
            <w:r w:rsidRPr="009333F4">
              <w:rPr>
                <w:rFonts w:ascii="Arial" w:hAnsi="Arial" w:cs="Arial"/>
                <w:sz w:val="22"/>
                <w:szCs w:val="22"/>
              </w:rPr>
              <w:t>Demonstrable knowledge of the film exhibition sector, and Scottish and UK film policy</w:t>
            </w:r>
          </w:p>
        </w:tc>
        <w:tc>
          <w:tcPr>
            <w:tcW w:w="1864" w:type="dxa"/>
            <w:vAlign w:val="center"/>
          </w:tcPr>
          <w:p w14:paraId="7D14253E" w14:textId="77777777" w:rsidR="0043429C" w:rsidRPr="009333F4" w:rsidRDefault="0043429C" w:rsidP="00A45991">
            <w:pPr>
              <w:pStyle w:val="tabletext"/>
              <w:rPr>
                <w:rFonts w:ascii="Arial" w:hAnsi="Arial" w:cs="Arial"/>
                <w:sz w:val="22"/>
                <w:szCs w:val="22"/>
              </w:rPr>
            </w:pPr>
            <w:r w:rsidRPr="009333F4">
              <w:rPr>
                <w:rFonts w:ascii="Arial" w:hAnsi="Arial" w:cs="Arial"/>
                <w:sz w:val="22"/>
                <w:szCs w:val="22"/>
              </w:rPr>
              <w:t>E</w:t>
            </w:r>
          </w:p>
        </w:tc>
      </w:tr>
      <w:tr w:rsidR="0043429C" w:rsidRPr="009333F4" w14:paraId="2D3A5DA8" w14:textId="77777777" w:rsidTr="00A45991">
        <w:trPr>
          <w:trHeight w:val="530"/>
        </w:trPr>
        <w:tc>
          <w:tcPr>
            <w:tcW w:w="6658" w:type="dxa"/>
            <w:vAlign w:val="center"/>
          </w:tcPr>
          <w:p w14:paraId="6E76F64D" w14:textId="77777777" w:rsidR="0043429C" w:rsidRPr="009333F4" w:rsidRDefault="0043429C" w:rsidP="00A45991">
            <w:pPr>
              <w:pStyle w:val="tabletext"/>
              <w:rPr>
                <w:rFonts w:ascii="Arial" w:hAnsi="Arial" w:cs="Arial"/>
                <w:sz w:val="22"/>
                <w:szCs w:val="22"/>
              </w:rPr>
            </w:pPr>
            <w:r w:rsidRPr="009333F4">
              <w:rPr>
                <w:rFonts w:ascii="Arial" w:hAnsi="Arial" w:cs="Arial"/>
                <w:spacing w:val="-3"/>
                <w:sz w:val="22"/>
                <w:szCs w:val="22"/>
              </w:rPr>
              <w:t xml:space="preserve">An understanding of and commitment to equal opportunities and </w:t>
            </w:r>
            <w:r w:rsidRPr="009333F4">
              <w:rPr>
                <w:rFonts w:ascii="Arial" w:hAnsi="Arial" w:cs="Arial"/>
                <w:sz w:val="22"/>
                <w:szCs w:val="22"/>
              </w:rPr>
              <w:t>to making the arts accessible to all</w:t>
            </w:r>
          </w:p>
        </w:tc>
        <w:tc>
          <w:tcPr>
            <w:tcW w:w="1864" w:type="dxa"/>
            <w:vAlign w:val="center"/>
          </w:tcPr>
          <w:p w14:paraId="64D3D25E" w14:textId="77777777" w:rsidR="0043429C" w:rsidRPr="009333F4" w:rsidRDefault="0043429C" w:rsidP="00A45991">
            <w:pPr>
              <w:pStyle w:val="tabletext"/>
              <w:rPr>
                <w:rFonts w:ascii="Arial" w:hAnsi="Arial" w:cs="Arial"/>
                <w:sz w:val="22"/>
                <w:szCs w:val="22"/>
              </w:rPr>
            </w:pPr>
            <w:r w:rsidRPr="009333F4">
              <w:rPr>
                <w:rFonts w:ascii="Arial" w:hAnsi="Arial" w:cs="Arial"/>
                <w:sz w:val="22"/>
                <w:szCs w:val="22"/>
              </w:rPr>
              <w:t>E</w:t>
            </w:r>
          </w:p>
        </w:tc>
      </w:tr>
      <w:tr w:rsidR="0043429C" w:rsidRPr="009333F4" w14:paraId="7F0A260E" w14:textId="77777777" w:rsidTr="00A45991">
        <w:trPr>
          <w:trHeight w:val="530"/>
        </w:trPr>
        <w:tc>
          <w:tcPr>
            <w:tcW w:w="6658" w:type="dxa"/>
            <w:vAlign w:val="center"/>
          </w:tcPr>
          <w:p w14:paraId="3327B306" w14:textId="77777777" w:rsidR="0043429C" w:rsidRPr="009333F4" w:rsidRDefault="0043429C" w:rsidP="00A45991">
            <w:pPr>
              <w:pStyle w:val="tabletext"/>
              <w:rPr>
                <w:rFonts w:ascii="Arial" w:hAnsi="Arial" w:cs="Arial"/>
                <w:spacing w:val="-3"/>
                <w:sz w:val="22"/>
                <w:szCs w:val="22"/>
              </w:rPr>
            </w:pPr>
            <w:r w:rsidRPr="009333F4">
              <w:rPr>
                <w:rFonts w:ascii="Arial" w:hAnsi="Arial" w:cs="Arial"/>
                <w:spacing w:val="-3"/>
                <w:sz w:val="22"/>
                <w:szCs w:val="22"/>
              </w:rPr>
              <w:t xml:space="preserve">An understanding of environmental and sustainability issues and commitment to assisting </w:t>
            </w:r>
            <w:r>
              <w:rPr>
                <w:rFonts w:ascii="Arial" w:hAnsi="Arial" w:cs="Arial"/>
                <w:spacing w:val="-3"/>
                <w:sz w:val="22"/>
                <w:szCs w:val="22"/>
              </w:rPr>
              <w:t>the sector</w:t>
            </w:r>
            <w:r w:rsidRPr="009333F4">
              <w:rPr>
                <w:rFonts w:ascii="Arial" w:hAnsi="Arial" w:cs="Arial"/>
                <w:spacing w:val="-3"/>
                <w:sz w:val="22"/>
                <w:szCs w:val="22"/>
              </w:rPr>
              <w:t xml:space="preserve"> in reducing its carbon footprint</w:t>
            </w:r>
          </w:p>
        </w:tc>
        <w:tc>
          <w:tcPr>
            <w:tcW w:w="1864" w:type="dxa"/>
            <w:vAlign w:val="center"/>
          </w:tcPr>
          <w:p w14:paraId="150BC17A" w14:textId="77777777" w:rsidR="0043429C" w:rsidRPr="009333F4" w:rsidRDefault="0043429C" w:rsidP="00A45991">
            <w:pPr>
              <w:pStyle w:val="tabletext"/>
              <w:rPr>
                <w:rFonts w:ascii="Arial" w:hAnsi="Arial" w:cs="Arial"/>
                <w:sz w:val="22"/>
                <w:szCs w:val="22"/>
              </w:rPr>
            </w:pPr>
            <w:r>
              <w:rPr>
                <w:rFonts w:ascii="Arial" w:hAnsi="Arial" w:cs="Arial"/>
                <w:sz w:val="22"/>
                <w:szCs w:val="22"/>
              </w:rPr>
              <w:t>D</w:t>
            </w:r>
          </w:p>
        </w:tc>
      </w:tr>
      <w:tr w:rsidR="0043429C" w:rsidRPr="009333F4" w14:paraId="7CA96B57" w14:textId="77777777" w:rsidTr="00A45991">
        <w:trPr>
          <w:trHeight w:val="530"/>
        </w:trPr>
        <w:tc>
          <w:tcPr>
            <w:tcW w:w="6658" w:type="dxa"/>
            <w:vAlign w:val="center"/>
          </w:tcPr>
          <w:p w14:paraId="4362E4E4" w14:textId="77777777" w:rsidR="0043429C" w:rsidRPr="009333F4" w:rsidRDefault="0043429C" w:rsidP="00A45991">
            <w:pPr>
              <w:pStyle w:val="tabletext"/>
              <w:rPr>
                <w:rFonts w:ascii="Arial" w:hAnsi="Arial" w:cs="Arial"/>
                <w:spacing w:val="-3"/>
                <w:sz w:val="22"/>
                <w:szCs w:val="22"/>
              </w:rPr>
            </w:pPr>
            <w:r>
              <w:rPr>
                <w:rFonts w:ascii="Arial" w:hAnsi="Arial" w:cs="Arial"/>
                <w:spacing w:val="-3"/>
                <w:sz w:val="22"/>
                <w:szCs w:val="22"/>
              </w:rPr>
              <w:t>Knowledge of administering public funding</w:t>
            </w:r>
          </w:p>
        </w:tc>
        <w:tc>
          <w:tcPr>
            <w:tcW w:w="1864" w:type="dxa"/>
            <w:vAlign w:val="center"/>
          </w:tcPr>
          <w:p w14:paraId="43F3D7C5" w14:textId="77777777" w:rsidR="0043429C" w:rsidRDefault="0043429C" w:rsidP="00A45991">
            <w:pPr>
              <w:pStyle w:val="tabletext"/>
              <w:rPr>
                <w:rFonts w:ascii="Arial" w:hAnsi="Arial" w:cs="Arial"/>
                <w:sz w:val="22"/>
                <w:szCs w:val="22"/>
              </w:rPr>
            </w:pPr>
            <w:r>
              <w:rPr>
                <w:rFonts w:ascii="Arial" w:hAnsi="Arial" w:cs="Arial"/>
                <w:sz w:val="22"/>
                <w:szCs w:val="22"/>
              </w:rPr>
              <w:t>D</w:t>
            </w:r>
          </w:p>
        </w:tc>
      </w:tr>
      <w:tr w:rsidR="0043429C" w:rsidRPr="009333F4" w14:paraId="1C934C96" w14:textId="77777777" w:rsidTr="00A45991">
        <w:trPr>
          <w:trHeight w:val="530"/>
        </w:trPr>
        <w:tc>
          <w:tcPr>
            <w:tcW w:w="8522" w:type="dxa"/>
            <w:gridSpan w:val="2"/>
            <w:shd w:val="clear" w:color="auto" w:fill="CCCCCC"/>
            <w:vAlign w:val="center"/>
          </w:tcPr>
          <w:p w14:paraId="0A87F374" w14:textId="77777777" w:rsidR="0043429C" w:rsidRPr="009333F4" w:rsidRDefault="0043429C" w:rsidP="00A45991">
            <w:pPr>
              <w:pStyle w:val="tabletext"/>
              <w:rPr>
                <w:rFonts w:ascii="Arial" w:hAnsi="Arial" w:cs="Arial"/>
                <w:b/>
                <w:sz w:val="22"/>
                <w:szCs w:val="22"/>
              </w:rPr>
            </w:pPr>
            <w:r w:rsidRPr="009333F4">
              <w:rPr>
                <w:rFonts w:ascii="Arial" w:hAnsi="Arial" w:cs="Arial"/>
                <w:b/>
                <w:sz w:val="22"/>
                <w:szCs w:val="22"/>
              </w:rPr>
              <w:t>EXPERIENCE</w:t>
            </w:r>
          </w:p>
        </w:tc>
      </w:tr>
      <w:tr w:rsidR="0043429C" w:rsidRPr="009333F4" w14:paraId="01D86F4C" w14:textId="77777777" w:rsidTr="00A45991">
        <w:trPr>
          <w:trHeight w:val="530"/>
        </w:trPr>
        <w:tc>
          <w:tcPr>
            <w:tcW w:w="6658" w:type="dxa"/>
            <w:vAlign w:val="center"/>
          </w:tcPr>
          <w:p w14:paraId="59EDC6BF" w14:textId="77777777" w:rsidR="0043429C" w:rsidRPr="009333F4" w:rsidRDefault="0043429C" w:rsidP="00A45991">
            <w:pPr>
              <w:pStyle w:val="BlockText"/>
              <w:spacing w:line="280" w:lineRule="exact"/>
              <w:ind w:left="0"/>
              <w:rPr>
                <w:rFonts w:ascii="Arial" w:hAnsi="Arial" w:cs="Arial"/>
                <w:sz w:val="22"/>
                <w:szCs w:val="22"/>
              </w:rPr>
            </w:pPr>
            <w:r w:rsidRPr="009333F4">
              <w:rPr>
                <w:rFonts w:ascii="Arial" w:hAnsi="Arial" w:cs="Arial"/>
                <w:sz w:val="22"/>
                <w:szCs w:val="22"/>
              </w:rPr>
              <w:t xml:space="preserve">Substantial experience of </w:t>
            </w:r>
            <w:r>
              <w:rPr>
                <w:rFonts w:ascii="Arial" w:hAnsi="Arial" w:cs="Arial"/>
                <w:sz w:val="22"/>
                <w:szCs w:val="22"/>
              </w:rPr>
              <w:t>writing strategic plans and fundraising applications</w:t>
            </w:r>
          </w:p>
        </w:tc>
        <w:tc>
          <w:tcPr>
            <w:tcW w:w="1864" w:type="dxa"/>
            <w:vAlign w:val="center"/>
          </w:tcPr>
          <w:p w14:paraId="11EE6654" w14:textId="77777777" w:rsidR="0043429C" w:rsidRPr="009333F4" w:rsidRDefault="0043429C" w:rsidP="00A45991">
            <w:pPr>
              <w:pStyle w:val="tabletext"/>
              <w:rPr>
                <w:rFonts w:ascii="Arial" w:hAnsi="Arial" w:cs="Arial"/>
                <w:sz w:val="22"/>
                <w:szCs w:val="22"/>
              </w:rPr>
            </w:pPr>
            <w:r>
              <w:rPr>
                <w:rFonts w:ascii="Arial" w:hAnsi="Arial" w:cs="Arial"/>
                <w:sz w:val="22"/>
                <w:szCs w:val="22"/>
              </w:rPr>
              <w:t>E</w:t>
            </w:r>
          </w:p>
        </w:tc>
      </w:tr>
      <w:tr w:rsidR="0043429C" w:rsidRPr="009333F4" w14:paraId="5434E9A0" w14:textId="77777777" w:rsidTr="00A45991">
        <w:trPr>
          <w:trHeight w:val="530"/>
        </w:trPr>
        <w:tc>
          <w:tcPr>
            <w:tcW w:w="6658" w:type="dxa"/>
            <w:vAlign w:val="center"/>
          </w:tcPr>
          <w:p w14:paraId="673274B9" w14:textId="77777777" w:rsidR="0043429C" w:rsidRPr="009333F4" w:rsidRDefault="0043429C" w:rsidP="00A45991">
            <w:pPr>
              <w:pStyle w:val="BlockText"/>
              <w:spacing w:line="280" w:lineRule="exact"/>
              <w:ind w:left="0"/>
              <w:rPr>
                <w:rFonts w:ascii="Arial" w:hAnsi="Arial" w:cs="Arial"/>
                <w:sz w:val="22"/>
                <w:szCs w:val="22"/>
              </w:rPr>
            </w:pPr>
            <w:r w:rsidRPr="009333F4">
              <w:rPr>
                <w:rFonts w:ascii="Arial" w:hAnsi="Arial" w:cs="Arial"/>
                <w:sz w:val="22"/>
                <w:szCs w:val="22"/>
              </w:rPr>
              <w:t xml:space="preserve">Substantial experience of </w:t>
            </w:r>
            <w:r>
              <w:rPr>
                <w:rFonts w:ascii="Arial" w:hAnsi="Arial" w:cs="Arial"/>
                <w:sz w:val="22"/>
                <w:szCs w:val="22"/>
              </w:rPr>
              <w:t xml:space="preserve">developing and delivering cultural  strategy </w:t>
            </w:r>
          </w:p>
        </w:tc>
        <w:tc>
          <w:tcPr>
            <w:tcW w:w="1864" w:type="dxa"/>
            <w:vAlign w:val="center"/>
          </w:tcPr>
          <w:p w14:paraId="15B4CD4E" w14:textId="77777777" w:rsidR="0043429C" w:rsidRPr="009333F4" w:rsidRDefault="0043429C" w:rsidP="00A45991">
            <w:pPr>
              <w:pStyle w:val="tabletext"/>
              <w:rPr>
                <w:rFonts w:ascii="Arial" w:hAnsi="Arial" w:cs="Arial"/>
                <w:sz w:val="22"/>
                <w:szCs w:val="22"/>
              </w:rPr>
            </w:pPr>
            <w:r w:rsidRPr="009333F4">
              <w:rPr>
                <w:rFonts w:ascii="Arial" w:hAnsi="Arial" w:cs="Arial"/>
                <w:sz w:val="22"/>
                <w:szCs w:val="22"/>
              </w:rPr>
              <w:t>E</w:t>
            </w:r>
          </w:p>
        </w:tc>
      </w:tr>
      <w:tr w:rsidR="0043429C" w:rsidRPr="009333F4" w14:paraId="3B219E56" w14:textId="77777777" w:rsidTr="00A45991">
        <w:trPr>
          <w:trHeight w:val="530"/>
        </w:trPr>
        <w:tc>
          <w:tcPr>
            <w:tcW w:w="6658" w:type="dxa"/>
            <w:vAlign w:val="center"/>
          </w:tcPr>
          <w:p w14:paraId="0CF37320" w14:textId="77777777" w:rsidR="0043429C" w:rsidRPr="009333F4" w:rsidRDefault="0043429C" w:rsidP="00A45991">
            <w:pPr>
              <w:pStyle w:val="BlockText"/>
              <w:spacing w:line="280" w:lineRule="exact"/>
              <w:ind w:left="0"/>
              <w:rPr>
                <w:rFonts w:ascii="Arial" w:hAnsi="Arial" w:cs="Arial"/>
                <w:sz w:val="22"/>
                <w:szCs w:val="22"/>
              </w:rPr>
            </w:pPr>
            <w:r>
              <w:rPr>
                <w:rFonts w:ascii="Arial" w:hAnsi="Arial" w:cs="Arial"/>
                <w:sz w:val="22"/>
                <w:szCs w:val="22"/>
              </w:rPr>
              <w:t xml:space="preserve">Desiging and implimenting open and/or targeted activities and initatives </w:t>
            </w:r>
          </w:p>
        </w:tc>
        <w:tc>
          <w:tcPr>
            <w:tcW w:w="1864" w:type="dxa"/>
            <w:vAlign w:val="center"/>
          </w:tcPr>
          <w:p w14:paraId="7294377D" w14:textId="77777777" w:rsidR="0043429C" w:rsidRPr="009333F4" w:rsidRDefault="0043429C" w:rsidP="00A45991">
            <w:pPr>
              <w:pStyle w:val="tabletext"/>
              <w:rPr>
                <w:rFonts w:ascii="Arial" w:hAnsi="Arial" w:cs="Arial"/>
                <w:sz w:val="22"/>
                <w:szCs w:val="22"/>
              </w:rPr>
            </w:pPr>
            <w:r>
              <w:rPr>
                <w:rFonts w:ascii="Arial" w:hAnsi="Arial" w:cs="Arial"/>
                <w:sz w:val="22"/>
                <w:szCs w:val="22"/>
              </w:rPr>
              <w:t>E</w:t>
            </w:r>
          </w:p>
        </w:tc>
      </w:tr>
      <w:tr w:rsidR="0043429C" w:rsidRPr="009333F4" w14:paraId="75985CDC" w14:textId="77777777" w:rsidTr="00A45991">
        <w:trPr>
          <w:trHeight w:val="530"/>
        </w:trPr>
        <w:tc>
          <w:tcPr>
            <w:tcW w:w="6658" w:type="dxa"/>
            <w:vAlign w:val="center"/>
          </w:tcPr>
          <w:p w14:paraId="13C420B0" w14:textId="77777777" w:rsidR="0043429C" w:rsidRPr="009333F4" w:rsidRDefault="0043429C" w:rsidP="00A45991">
            <w:pPr>
              <w:pStyle w:val="BlockText"/>
              <w:spacing w:line="280" w:lineRule="exact"/>
              <w:ind w:left="0"/>
              <w:rPr>
                <w:rFonts w:ascii="Arial" w:hAnsi="Arial" w:cs="Arial"/>
                <w:sz w:val="22"/>
                <w:szCs w:val="22"/>
              </w:rPr>
            </w:pPr>
            <w:r>
              <w:rPr>
                <w:rFonts w:ascii="Arial" w:hAnsi="Arial" w:cs="Arial"/>
                <w:sz w:val="22"/>
                <w:szCs w:val="22"/>
              </w:rPr>
              <w:t>Excellent relationship management and experience of working with multiple stakeholders</w:t>
            </w:r>
          </w:p>
        </w:tc>
        <w:tc>
          <w:tcPr>
            <w:tcW w:w="1864" w:type="dxa"/>
            <w:vAlign w:val="center"/>
          </w:tcPr>
          <w:p w14:paraId="6626B270" w14:textId="77777777" w:rsidR="0043429C" w:rsidRPr="009333F4" w:rsidRDefault="0043429C" w:rsidP="00A45991">
            <w:pPr>
              <w:pStyle w:val="tabletext"/>
              <w:rPr>
                <w:rFonts w:ascii="Arial" w:hAnsi="Arial" w:cs="Arial"/>
                <w:sz w:val="22"/>
                <w:szCs w:val="22"/>
              </w:rPr>
            </w:pPr>
            <w:r>
              <w:rPr>
                <w:rFonts w:ascii="Arial" w:hAnsi="Arial" w:cs="Arial"/>
                <w:sz w:val="22"/>
                <w:szCs w:val="22"/>
              </w:rPr>
              <w:t>E</w:t>
            </w:r>
          </w:p>
        </w:tc>
      </w:tr>
      <w:tr w:rsidR="0043429C" w:rsidRPr="009333F4" w14:paraId="54317E84" w14:textId="77777777" w:rsidTr="00A45991">
        <w:trPr>
          <w:trHeight w:val="530"/>
        </w:trPr>
        <w:tc>
          <w:tcPr>
            <w:tcW w:w="6658" w:type="dxa"/>
            <w:vAlign w:val="center"/>
          </w:tcPr>
          <w:p w14:paraId="712F4C85" w14:textId="77777777" w:rsidR="0043429C" w:rsidRPr="009333F4" w:rsidRDefault="0043429C" w:rsidP="00A45991">
            <w:pPr>
              <w:pStyle w:val="BlockText"/>
              <w:spacing w:line="280" w:lineRule="exact"/>
              <w:ind w:left="0"/>
              <w:rPr>
                <w:rFonts w:ascii="Arial" w:hAnsi="Arial" w:cs="Arial"/>
                <w:sz w:val="22"/>
                <w:szCs w:val="22"/>
              </w:rPr>
            </w:pPr>
            <w:r w:rsidRPr="00205736">
              <w:rPr>
                <w:rFonts w:ascii="Arial" w:hAnsi="Arial" w:cs="Arial"/>
                <w:sz w:val="22"/>
                <w:szCs w:val="22"/>
              </w:rPr>
              <w:t xml:space="preserve">Sound competency and experience of financial management and an ability to write </w:t>
            </w:r>
            <w:r>
              <w:rPr>
                <w:rFonts w:ascii="Arial" w:hAnsi="Arial" w:cs="Arial"/>
                <w:sz w:val="22"/>
                <w:szCs w:val="22"/>
              </w:rPr>
              <w:t>clear</w:t>
            </w:r>
            <w:r w:rsidRPr="00205736">
              <w:rPr>
                <w:rFonts w:ascii="Arial" w:hAnsi="Arial" w:cs="Arial"/>
                <w:sz w:val="22"/>
                <w:szCs w:val="22"/>
              </w:rPr>
              <w:t xml:space="preserve"> reports for senior manage</w:t>
            </w:r>
            <w:r>
              <w:rPr>
                <w:rFonts w:ascii="Arial" w:hAnsi="Arial" w:cs="Arial"/>
                <w:sz w:val="22"/>
                <w:szCs w:val="22"/>
              </w:rPr>
              <w:t>ment, partners and stakeholders</w:t>
            </w:r>
          </w:p>
        </w:tc>
        <w:tc>
          <w:tcPr>
            <w:tcW w:w="1864" w:type="dxa"/>
            <w:vAlign w:val="center"/>
          </w:tcPr>
          <w:p w14:paraId="3E977A09" w14:textId="77777777" w:rsidR="0043429C" w:rsidRPr="009333F4" w:rsidRDefault="0043429C" w:rsidP="00A45991">
            <w:pPr>
              <w:pStyle w:val="tabletext"/>
              <w:rPr>
                <w:rFonts w:ascii="Arial" w:hAnsi="Arial" w:cs="Arial"/>
                <w:sz w:val="22"/>
                <w:szCs w:val="22"/>
              </w:rPr>
            </w:pPr>
            <w:r>
              <w:rPr>
                <w:rFonts w:ascii="Arial" w:hAnsi="Arial" w:cs="Arial"/>
                <w:sz w:val="22"/>
                <w:szCs w:val="22"/>
              </w:rPr>
              <w:t>E</w:t>
            </w:r>
          </w:p>
        </w:tc>
      </w:tr>
      <w:tr w:rsidR="0043429C" w:rsidRPr="009333F4" w14:paraId="0EFB234F" w14:textId="77777777" w:rsidTr="00A45991">
        <w:trPr>
          <w:trHeight w:val="530"/>
        </w:trPr>
        <w:tc>
          <w:tcPr>
            <w:tcW w:w="6658" w:type="dxa"/>
            <w:vAlign w:val="center"/>
          </w:tcPr>
          <w:p w14:paraId="09CF603A" w14:textId="77777777" w:rsidR="0043429C" w:rsidRPr="009333F4" w:rsidRDefault="0043429C" w:rsidP="00A45991">
            <w:pPr>
              <w:pStyle w:val="BlockText"/>
              <w:spacing w:line="280" w:lineRule="exact"/>
              <w:ind w:left="0"/>
              <w:rPr>
                <w:rFonts w:ascii="Arial" w:hAnsi="Arial" w:cs="Arial"/>
                <w:sz w:val="22"/>
                <w:szCs w:val="22"/>
              </w:rPr>
            </w:pPr>
            <w:r w:rsidRPr="00205736">
              <w:rPr>
                <w:rFonts w:ascii="Arial" w:hAnsi="Arial" w:cs="Arial"/>
                <w:sz w:val="22"/>
                <w:szCs w:val="22"/>
              </w:rPr>
              <w:t>Experience of managing, support and driving the development of others</w:t>
            </w:r>
          </w:p>
        </w:tc>
        <w:tc>
          <w:tcPr>
            <w:tcW w:w="1864" w:type="dxa"/>
            <w:vAlign w:val="center"/>
          </w:tcPr>
          <w:p w14:paraId="73AB557A" w14:textId="77777777" w:rsidR="0043429C" w:rsidRPr="009333F4" w:rsidRDefault="0043429C" w:rsidP="00A45991">
            <w:pPr>
              <w:pStyle w:val="tabletext"/>
              <w:rPr>
                <w:rFonts w:ascii="Arial" w:hAnsi="Arial" w:cs="Arial"/>
                <w:sz w:val="22"/>
                <w:szCs w:val="22"/>
              </w:rPr>
            </w:pPr>
            <w:r>
              <w:rPr>
                <w:rFonts w:ascii="Arial" w:hAnsi="Arial" w:cs="Arial"/>
                <w:sz w:val="22"/>
                <w:szCs w:val="22"/>
              </w:rPr>
              <w:t>E</w:t>
            </w:r>
          </w:p>
        </w:tc>
      </w:tr>
      <w:tr w:rsidR="0043429C" w:rsidRPr="009333F4" w14:paraId="4939BA63" w14:textId="77777777" w:rsidTr="00A45991">
        <w:trPr>
          <w:trHeight w:val="530"/>
        </w:trPr>
        <w:tc>
          <w:tcPr>
            <w:tcW w:w="6658" w:type="dxa"/>
            <w:vAlign w:val="center"/>
          </w:tcPr>
          <w:p w14:paraId="53863616" w14:textId="77777777" w:rsidR="0043429C" w:rsidRPr="009333F4" w:rsidRDefault="0043429C" w:rsidP="00A45991">
            <w:pPr>
              <w:pStyle w:val="BlockText"/>
              <w:spacing w:line="280" w:lineRule="exact"/>
              <w:ind w:left="0"/>
              <w:rPr>
                <w:rFonts w:ascii="Arial" w:hAnsi="Arial" w:cs="Arial"/>
                <w:sz w:val="22"/>
                <w:szCs w:val="22"/>
              </w:rPr>
            </w:pPr>
            <w:r w:rsidRPr="009333F4">
              <w:rPr>
                <w:rFonts w:ascii="Arial" w:hAnsi="Arial" w:cs="Arial"/>
                <w:sz w:val="22"/>
                <w:szCs w:val="22"/>
              </w:rPr>
              <w:t>Excellent research, evaluation and reporting experience</w:t>
            </w:r>
          </w:p>
        </w:tc>
        <w:tc>
          <w:tcPr>
            <w:tcW w:w="1864" w:type="dxa"/>
            <w:vAlign w:val="center"/>
          </w:tcPr>
          <w:p w14:paraId="5ED5C028" w14:textId="77777777" w:rsidR="0043429C" w:rsidRPr="009333F4" w:rsidRDefault="0043429C" w:rsidP="00A45991">
            <w:pPr>
              <w:pStyle w:val="tabletext"/>
              <w:rPr>
                <w:rFonts w:ascii="Arial" w:hAnsi="Arial" w:cs="Arial"/>
                <w:sz w:val="22"/>
                <w:szCs w:val="22"/>
              </w:rPr>
            </w:pPr>
            <w:r w:rsidRPr="009333F4">
              <w:rPr>
                <w:rFonts w:ascii="Arial" w:hAnsi="Arial" w:cs="Arial"/>
                <w:sz w:val="22"/>
                <w:szCs w:val="22"/>
              </w:rPr>
              <w:t>E</w:t>
            </w:r>
          </w:p>
        </w:tc>
      </w:tr>
      <w:tr w:rsidR="0043429C" w:rsidRPr="009333F4" w14:paraId="744C1CD2" w14:textId="77777777" w:rsidTr="00A45991">
        <w:trPr>
          <w:trHeight w:val="530"/>
        </w:trPr>
        <w:tc>
          <w:tcPr>
            <w:tcW w:w="8522" w:type="dxa"/>
            <w:gridSpan w:val="2"/>
            <w:shd w:val="clear" w:color="auto" w:fill="CCCCCC"/>
            <w:vAlign w:val="center"/>
          </w:tcPr>
          <w:p w14:paraId="46B04B78" w14:textId="77777777" w:rsidR="0043429C" w:rsidRPr="009333F4" w:rsidRDefault="0043429C" w:rsidP="00A45991">
            <w:pPr>
              <w:pStyle w:val="tabletext"/>
              <w:rPr>
                <w:rFonts w:ascii="Arial" w:hAnsi="Arial" w:cs="Arial"/>
                <w:b/>
                <w:sz w:val="22"/>
                <w:szCs w:val="22"/>
              </w:rPr>
            </w:pPr>
            <w:r w:rsidRPr="009333F4">
              <w:rPr>
                <w:rFonts w:ascii="Arial" w:hAnsi="Arial" w:cs="Arial"/>
                <w:b/>
                <w:sz w:val="22"/>
                <w:szCs w:val="22"/>
              </w:rPr>
              <w:t>SKILLS AND ABILITIES</w:t>
            </w:r>
          </w:p>
        </w:tc>
      </w:tr>
      <w:tr w:rsidR="0043429C" w:rsidRPr="009333F4" w14:paraId="08863039" w14:textId="77777777" w:rsidTr="00A45991">
        <w:trPr>
          <w:trHeight w:val="530"/>
        </w:trPr>
        <w:tc>
          <w:tcPr>
            <w:tcW w:w="6658" w:type="dxa"/>
            <w:vAlign w:val="center"/>
          </w:tcPr>
          <w:p w14:paraId="26FAA983" w14:textId="77777777" w:rsidR="0043429C" w:rsidRPr="00205736" w:rsidRDefault="0043429C" w:rsidP="00A45991">
            <w:pPr>
              <w:pStyle w:val="tabletext"/>
              <w:rPr>
                <w:rFonts w:ascii="Arial" w:hAnsi="Arial" w:cs="Arial"/>
                <w:sz w:val="22"/>
                <w:szCs w:val="22"/>
                <w:lang w:val="en-GB"/>
              </w:rPr>
            </w:pPr>
            <w:r w:rsidRPr="00205736">
              <w:rPr>
                <w:rFonts w:ascii="Arial" w:hAnsi="Arial" w:cs="Arial"/>
                <w:sz w:val="22"/>
                <w:szCs w:val="22"/>
                <w:lang w:val="en-GB"/>
              </w:rPr>
              <w:t>Ability to communicate effectively, clearly, concisely and to a variety of target audiences</w:t>
            </w:r>
          </w:p>
        </w:tc>
        <w:tc>
          <w:tcPr>
            <w:tcW w:w="1864" w:type="dxa"/>
            <w:vAlign w:val="center"/>
          </w:tcPr>
          <w:p w14:paraId="7945DEED" w14:textId="77777777" w:rsidR="0043429C" w:rsidRPr="009333F4" w:rsidRDefault="0043429C" w:rsidP="00A45991">
            <w:pPr>
              <w:pStyle w:val="tabletext"/>
              <w:rPr>
                <w:rFonts w:ascii="Arial" w:hAnsi="Arial" w:cs="Arial"/>
                <w:sz w:val="22"/>
                <w:szCs w:val="22"/>
              </w:rPr>
            </w:pPr>
            <w:r>
              <w:rPr>
                <w:rFonts w:ascii="Arial" w:hAnsi="Arial" w:cs="Arial"/>
                <w:sz w:val="22"/>
                <w:szCs w:val="22"/>
              </w:rPr>
              <w:t>E</w:t>
            </w:r>
          </w:p>
        </w:tc>
      </w:tr>
      <w:tr w:rsidR="0043429C" w:rsidRPr="009333F4" w14:paraId="2C68CAE8" w14:textId="77777777" w:rsidTr="00A45991">
        <w:trPr>
          <w:trHeight w:val="530"/>
        </w:trPr>
        <w:tc>
          <w:tcPr>
            <w:tcW w:w="6658" w:type="dxa"/>
            <w:vAlign w:val="center"/>
          </w:tcPr>
          <w:p w14:paraId="1EF4B394" w14:textId="77777777" w:rsidR="0043429C" w:rsidRPr="009333F4" w:rsidRDefault="0043429C" w:rsidP="00A45991">
            <w:pPr>
              <w:pStyle w:val="tabletext"/>
              <w:rPr>
                <w:rFonts w:ascii="Arial" w:hAnsi="Arial" w:cs="Arial"/>
                <w:sz w:val="22"/>
                <w:szCs w:val="22"/>
              </w:rPr>
            </w:pPr>
            <w:r w:rsidRPr="009333F4">
              <w:rPr>
                <w:rFonts w:ascii="Arial" w:hAnsi="Arial" w:cs="Arial"/>
                <w:sz w:val="22"/>
                <w:szCs w:val="22"/>
              </w:rPr>
              <w:t>Ability to handle difficult or stressful situations calmly and sensitively</w:t>
            </w:r>
          </w:p>
        </w:tc>
        <w:tc>
          <w:tcPr>
            <w:tcW w:w="1864" w:type="dxa"/>
            <w:vAlign w:val="center"/>
          </w:tcPr>
          <w:p w14:paraId="2C9A0970" w14:textId="77777777" w:rsidR="0043429C" w:rsidRPr="009333F4" w:rsidRDefault="0043429C" w:rsidP="00A45991">
            <w:pPr>
              <w:pStyle w:val="tabletext"/>
              <w:rPr>
                <w:rFonts w:ascii="Arial" w:hAnsi="Arial" w:cs="Arial"/>
                <w:sz w:val="22"/>
                <w:szCs w:val="22"/>
              </w:rPr>
            </w:pPr>
            <w:r w:rsidRPr="009333F4">
              <w:rPr>
                <w:rFonts w:ascii="Arial" w:hAnsi="Arial" w:cs="Arial"/>
                <w:sz w:val="22"/>
                <w:szCs w:val="22"/>
              </w:rPr>
              <w:t>E</w:t>
            </w:r>
          </w:p>
        </w:tc>
      </w:tr>
      <w:tr w:rsidR="0043429C" w:rsidRPr="009333F4" w14:paraId="65808BC7" w14:textId="77777777" w:rsidTr="00A45991">
        <w:trPr>
          <w:trHeight w:val="530"/>
        </w:trPr>
        <w:tc>
          <w:tcPr>
            <w:tcW w:w="6658" w:type="dxa"/>
            <w:vAlign w:val="center"/>
          </w:tcPr>
          <w:p w14:paraId="4B3CE91E" w14:textId="77777777" w:rsidR="0043429C" w:rsidRPr="009333F4" w:rsidRDefault="0043429C" w:rsidP="00A45991">
            <w:pPr>
              <w:pStyle w:val="1"/>
              <w:numPr>
                <w:ilvl w:val="0"/>
                <w:numId w:val="0"/>
              </w:numPr>
              <w:tabs>
                <w:tab w:val="left" w:pos="-1440"/>
                <w:tab w:val="left" w:pos="357"/>
                <w:tab w:val="left" w:pos="426"/>
                <w:tab w:val="left" w:pos="7920"/>
              </w:tabs>
              <w:spacing w:line="280" w:lineRule="exact"/>
              <w:rPr>
                <w:rFonts w:ascii="Arial" w:hAnsi="Arial" w:cs="Arial"/>
                <w:spacing w:val="-3"/>
                <w:sz w:val="22"/>
                <w:szCs w:val="22"/>
              </w:rPr>
            </w:pPr>
            <w:r w:rsidRPr="009333F4">
              <w:rPr>
                <w:rFonts w:ascii="Arial" w:hAnsi="Arial" w:cs="Arial"/>
                <w:sz w:val="22"/>
                <w:szCs w:val="22"/>
                <w:lang w:val="en-GB"/>
              </w:rPr>
              <w:t>Ability to efficiently manage workload and prioritise as appropriate to meet targets and deadlines</w:t>
            </w:r>
          </w:p>
        </w:tc>
        <w:tc>
          <w:tcPr>
            <w:tcW w:w="1864" w:type="dxa"/>
            <w:vAlign w:val="center"/>
          </w:tcPr>
          <w:p w14:paraId="7AC7FEA2" w14:textId="77777777" w:rsidR="0043429C" w:rsidRPr="009333F4" w:rsidRDefault="0043429C" w:rsidP="00A45991">
            <w:pPr>
              <w:pStyle w:val="tabletext"/>
              <w:rPr>
                <w:rFonts w:ascii="Arial" w:hAnsi="Arial" w:cs="Arial"/>
                <w:sz w:val="22"/>
                <w:szCs w:val="22"/>
                <w:lang w:val="en-GB"/>
              </w:rPr>
            </w:pPr>
            <w:r w:rsidRPr="009333F4">
              <w:rPr>
                <w:rFonts w:ascii="Arial" w:hAnsi="Arial" w:cs="Arial"/>
                <w:sz w:val="22"/>
                <w:szCs w:val="22"/>
                <w:lang w:val="en-GB"/>
              </w:rPr>
              <w:t>E</w:t>
            </w:r>
          </w:p>
        </w:tc>
      </w:tr>
      <w:tr w:rsidR="0043429C" w:rsidRPr="009333F4" w14:paraId="4EE86D35" w14:textId="77777777" w:rsidTr="00A45991">
        <w:trPr>
          <w:trHeight w:val="530"/>
        </w:trPr>
        <w:tc>
          <w:tcPr>
            <w:tcW w:w="6658" w:type="dxa"/>
            <w:vAlign w:val="center"/>
          </w:tcPr>
          <w:p w14:paraId="0F7F461C" w14:textId="77777777" w:rsidR="0043429C" w:rsidRPr="009333F4" w:rsidRDefault="0043429C" w:rsidP="00A45991">
            <w:pPr>
              <w:pStyle w:val="BlockText"/>
              <w:spacing w:line="280" w:lineRule="exact"/>
              <w:ind w:left="0"/>
              <w:rPr>
                <w:rFonts w:ascii="Arial" w:hAnsi="Arial" w:cs="Arial"/>
                <w:sz w:val="22"/>
                <w:szCs w:val="22"/>
              </w:rPr>
            </w:pPr>
            <w:r w:rsidRPr="009333F4">
              <w:rPr>
                <w:rFonts w:ascii="Arial" w:hAnsi="Arial" w:cs="Arial"/>
                <w:sz w:val="22"/>
                <w:szCs w:val="22"/>
              </w:rPr>
              <w:lastRenderedPageBreak/>
              <w:t xml:space="preserve">Excellent interpersonal skills </w:t>
            </w:r>
          </w:p>
        </w:tc>
        <w:tc>
          <w:tcPr>
            <w:tcW w:w="1864" w:type="dxa"/>
            <w:vAlign w:val="center"/>
          </w:tcPr>
          <w:p w14:paraId="20B15A78" w14:textId="77777777" w:rsidR="0043429C" w:rsidRPr="009333F4" w:rsidRDefault="0043429C" w:rsidP="00A45991">
            <w:pPr>
              <w:pStyle w:val="tabletext"/>
              <w:rPr>
                <w:rFonts w:ascii="Arial" w:hAnsi="Arial" w:cs="Arial"/>
                <w:sz w:val="22"/>
                <w:szCs w:val="22"/>
                <w:lang w:val="en-GB"/>
              </w:rPr>
            </w:pPr>
            <w:r w:rsidRPr="009333F4">
              <w:rPr>
                <w:rFonts w:ascii="Arial" w:hAnsi="Arial" w:cs="Arial"/>
                <w:sz w:val="22"/>
                <w:szCs w:val="22"/>
                <w:lang w:val="en-GB"/>
              </w:rPr>
              <w:t>E</w:t>
            </w:r>
          </w:p>
        </w:tc>
      </w:tr>
      <w:tr w:rsidR="0043429C" w:rsidRPr="009333F4" w14:paraId="5CADF1CC" w14:textId="77777777" w:rsidTr="00A45991">
        <w:trPr>
          <w:trHeight w:val="530"/>
        </w:trPr>
        <w:tc>
          <w:tcPr>
            <w:tcW w:w="6658" w:type="dxa"/>
            <w:vAlign w:val="center"/>
          </w:tcPr>
          <w:p w14:paraId="45B26C43" w14:textId="77777777" w:rsidR="0043429C" w:rsidRPr="009333F4" w:rsidRDefault="0043429C" w:rsidP="00A45991">
            <w:pPr>
              <w:pStyle w:val="tabletext"/>
              <w:rPr>
                <w:rFonts w:ascii="Arial" w:hAnsi="Arial" w:cs="Arial"/>
                <w:sz w:val="22"/>
                <w:szCs w:val="22"/>
              </w:rPr>
            </w:pPr>
            <w:r w:rsidRPr="009333F4">
              <w:rPr>
                <w:rFonts w:ascii="Arial" w:hAnsi="Arial" w:cs="Arial"/>
                <w:sz w:val="22"/>
                <w:szCs w:val="22"/>
              </w:rPr>
              <w:t xml:space="preserve">Ability to work under pressure </w:t>
            </w:r>
          </w:p>
        </w:tc>
        <w:tc>
          <w:tcPr>
            <w:tcW w:w="1864" w:type="dxa"/>
            <w:vAlign w:val="center"/>
          </w:tcPr>
          <w:p w14:paraId="68F0104B" w14:textId="77777777" w:rsidR="0043429C" w:rsidRPr="009333F4" w:rsidRDefault="0043429C" w:rsidP="00A45991">
            <w:pPr>
              <w:pStyle w:val="tabletext"/>
              <w:rPr>
                <w:rFonts w:ascii="Arial" w:hAnsi="Arial" w:cs="Arial"/>
                <w:sz w:val="22"/>
                <w:szCs w:val="22"/>
              </w:rPr>
            </w:pPr>
            <w:r w:rsidRPr="009333F4">
              <w:rPr>
                <w:rFonts w:ascii="Arial" w:hAnsi="Arial" w:cs="Arial"/>
                <w:sz w:val="22"/>
                <w:szCs w:val="22"/>
              </w:rPr>
              <w:t>E</w:t>
            </w:r>
          </w:p>
        </w:tc>
      </w:tr>
      <w:tr w:rsidR="0043429C" w:rsidRPr="009333F4" w14:paraId="58DEBC06" w14:textId="77777777" w:rsidTr="00A45991">
        <w:trPr>
          <w:trHeight w:val="530"/>
        </w:trPr>
        <w:tc>
          <w:tcPr>
            <w:tcW w:w="6658" w:type="dxa"/>
            <w:vAlign w:val="center"/>
          </w:tcPr>
          <w:p w14:paraId="1822162C" w14:textId="77777777" w:rsidR="0043429C" w:rsidRPr="009333F4" w:rsidRDefault="0043429C" w:rsidP="00A45991">
            <w:pPr>
              <w:pStyle w:val="1"/>
              <w:numPr>
                <w:ilvl w:val="0"/>
                <w:numId w:val="0"/>
              </w:numPr>
              <w:tabs>
                <w:tab w:val="left" w:pos="-1440"/>
                <w:tab w:val="left" w:pos="357"/>
                <w:tab w:val="left" w:pos="426"/>
                <w:tab w:val="left" w:pos="7920"/>
              </w:tabs>
              <w:spacing w:line="280" w:lineRule="exact"/>
              <w:rPr>
                <w:rFonts w:ascii="Arial" w:hAnsi="Arial" w:cs="Arial"/>
                <w:spacing w:val="-3"/>
                <w:sz w:val="22"/>
                <w:szCs w:val="22"/>
              </w:rPr>
            </w:pPr>
            <w:r w:rsidRPr="009333F4">
              <w:rPr>
                <w:rFonts w:ascii="Arial" w:hAnsi="Arial" w:cs="Arial"/>
                <w:sz w:val="22"/>
                <w:szCs w:val="22"/>
                <w:lang w:val="en-GB"/>
              </w:rPr>
              <w:t>Ability to work well with internal and external colleagues, collaboratively and in a team-oriented way</w:t>
            </w:r>
            <w:r w:rsidRPr="009333F4">
              <w:rPr>
                <w:rFonts w:ascii="Arial" w:hAnsi="Arial" w:cs="Arial"/>
                <w:spacing w:val="-3"/>
                <w:sz w:val="22"/>
                <w:szCs w:val="22"/>
              </w:rPr>
              <w:t xml:space="preserve"> </w:t>
            </w:r>
          </w:p>
        </w:tc>
        <w:tc>
          <w:tcPr>
            <w:tcW w:w="1864" w:type="dxa"/>
            <w:vAlign w:val="center"/>
          </w:tcPr>
          <w:p w14:paraId="6EB96182" w14:textId="77777777" w:rsidR="0043429C" w:rsidRPr="009333F4" w:rsidRDefault="0043429C" w:rsidP="00A45991">
            <w:pPr>
              <w:pStyle w:val="tabletext"/>
              <w:rPr>
                <w:rFonts w:ascii="Arial" w:hAnsi="Arial" w:cs="Arial"/>
                <w:sz w:val="22"/>
                <w:szCs w:val="22"/>
                <w:lang w:val="en-GB"/>
              </w:rPr>
            </w:pPr>
            <w:r w:rsidRPr="009333F4">
              <w:rPr>
                <w:rFonts w:ascii="Arial" w:hAnsi="Arial" w:cs="Arial"/>
                <w:sz w:val="22"/>
                <w:szCs w:val="22"/>
                <w:lang w:val="en-GB"/>
              </w:rPr>
              <w:t>E</w:t>
            </w:r>
          </w:p>
        </w:tc>
      </w:tr>
      <w:tr w:rsidR="0043429C" w:rsidRPr="009333F4" w14:paraId="49DC3986" w14:textId="77777777" w:rsidTr="00A45991">
        <w:trPr>
          <w:trHeight w:val="530"/>
        </w:trPr>
        <w:tc>
          <w:tcPr>
            <w:tcW w:w="6658" w:type="dxa"/>
            <w:tcBorders>
              <w:bottom w:val="single" w:sz="4" w:space="0" w:color="auto"/>
            </w:tcBorders>
            <w:vAlign w:val="center"/>
          </w:tcPr>
          <w:p w14:paraId="73E01F7F" w14:textId="588A3DAC" w:rsidR="0043429C" w:rsidRPr="009333F4" w:rsidRDefault="0043429C" w:rsidP="00A45991">
            <w:pPr>
              <w:pStyle w:val="1"/>
              <w:numPr>
                <w:ilvl w:val="0"/>
                <w:numId w:val="0"/>
              </w:numPr>
              <w:tabs>
                <w:tab w:val="left" w:pos="-1440"/>
                <w:tab w:val="left" w:pos="357"/>
                <w:tab w:val="left" w:pos="426"/>
                <w:tab w:val="left" w:pos="7920"/>
              </w:tabs>
              <w:spacing w:line="280" w:lineRule="exact"/>
              <w:rPr>
                <w:rFonts w:ascii="Arial" w:hAnsi="Arial" w:cs="Arial"/>
                <w:sz w:val="22"/>
                <w:szCs w:val="22"/>
              </w:rPr>
            </w:pPr>
            <w:r w:rsidRPr="009333F4">
              <w:rPr>
                <w:rFonts w:ascii="Arial" w:hAnsi="Arial" w:cs="Arial"/>
                <w:sz w:val="22"/>
                <w:szCs w:val="22"/>
                <w:lang w:val="en-GB"/>
              </w:rPr>
              <w:t>Ability to work flexibly, in the evenings and at weekends as necessary</w:t>
            </w:r>
          </w:p>
        </w:tc>
        <w:tc>
          <w:tcPr>
            <w:tcW w:w="1864" w:type="dxa"/>
            <w:tcBorders>
              <w:bottom w:val="single" w:sz="4" w:space="0" w:color="auto"/>
            </w:tcBorders>
            <w:vAlign w:val="center"/>
          </w:tcPr>
          <w:p w14:paraId="78254BDC" w14:textId="77777777" w:rsidR="0043429C" w:rsidRPr="009333F4" w:rsidRDefault="0043429C" w:rsidP="00A45991">
            <w:pPr>
              <w:pStyle w:val="tabletext"/>
              <w:rPr>
                <w:rFonts w:ascii="Arial" w:hAnsi="Arial" w:cs="Arial"/>
                <w:sz w:val="22"/>
                <w:szCs w:val="22"/>
                <w:lang w:val="en-GB"/>
              </w:rPr>
            </w:pPr>
            <w:r w:rsidRPr="009333F4">
              <w:rPr>
                <w:rFonts w:ascii="Arial" w:hAnsi="Arial" w:cs="Arial"/>
                <w:sz w:val="22"/>
                <w:szCs w:val="22"/>
                <w:lang w:val="en-GB"/>
              </w:rPr>
              <w:t>E</w:t>
            </w:r>
          </w:p>
        </w:tc>
      </w:tr>
      <w:tr w:rsidR="0043429C" w:rsidRPr="009333F4" w14:paraId="19BBBF9B" w14:textId="77777777" w:rsidTr="00A45991">
        <w:trPr>
          <w:trHeight w:val="530"/>
        </w:trPr>
        <w:tc>
          <w:tcPr>
            <w:tcW w:w="6658" w:type="dxa"/>
            <w:vAlign w:val="center"/>
          </w:tcPr>
          <w:p w14:paraId="2097943C" w14:textId="77777777" w:rsidR="0043429C" w:rsidRPr="009333F4" w:rsidRDefault="0043429C" w:rsidP="00A45991">
            <w:pPr>
              <w:pStyle w:val="BlockText"/>
              <w:spacing w:line="280" w:lineRule="exact"/>
              <w:ind w:left="0"/>
              <w:rPr>
                <w:rFonts w:ascii="Arial" w:hAnsi="Arial" w:cs="Arial"/>
                <w:sz w:val="22"/>
                <w:szCs w:val="22"/>
              </w:rPr>
            </w:pPr>
            <w:r w:rsidRPr="009333F4">
              <w:rPr>
                <w:rFonts w:ascii="Arial" w:hAnsi="Arial" w:cs="Arial"/>
                <w:sz w:val="22"/>
                <w:szCs w:val="22"/>
              </w:rPr>
              <w:t xml:space="preserve">Excellent verbal and written </w:t>
            </w:r>
            <w:r>
              <w:rPr>
                <w:rFonts w:ascii="Arial" w:hAnsi="Arial" w:cs="Arial"/>
                <w:sz w:val="22"/>
                <w:szCs w:val="22"/>
              </w:rPr>
              <w:t>skills</w:t>
            </w:r>
            <w:r w:rsidRPr="009333F4">
              <w:rPr>
                <w:rFonts w:ascii="Arial" w:hAnsi="Arial" w:cs="Arial"/>
                <w:sz w:val="22"/>
                <w:szCs w:val="22"/>
              </w:rPr>
              <w:t xml:space="preserve"> </w:t>
            </w:r>
          </w:p>
        </w:tc>
        <w:tc>
          <w:tcPr>
            <w:tcW w:w="1864" w:type="dxa"/>
            <w:vAlign w:val="center"/>
          </w:tcPr>
          <w:p w14:paraId="721E915E" w14:textId="77777777" w:rsidR="0043429C" w:rsidRPr="009333F4" w:rsidRDefault="0043429C" w:rsidP="00A45991">
            <w:pPr>
              <w:pStyle w:val="tabletext"/>
              <w:rPr>
                <w:rFonts w:ascii="Arial" w:hAnsi="Arial" w:cs="Arial"/>
                <w:sz w:val="22"/>
                <w:szCs w:val="22"/>
                <w:lang w:val="en-GB"/>
              </w:rPr>
            </w:pPr>
            <w:r w:rsidRPr="009333F4">
              <w:rPr>
                <w:rFonts w:ascii="Arial" w:hAnsi="Arial" w:cs="Arial"/>
                <w:sz w:val="22"/>
                <w:szCs w:val="22"/>
                <w:lang w:val="en-GB"/>
              </w:rPr>
              <w:t>E</w:t>
            </w:r>
          </w:p>
        </w:tc>
      </w:tr>
      <w:tr w:rsidR="0043429C" w:rsidRPr="009333F4" w14:paraId="0C031C1D" w14:textId="77777777" w:rsidTr="00A45991">
        <w:trPr>
          <w:trHeight w:val="530"/>
        </w:trPr>
        <w:tc>
          <w:tcPr>
            <w:tcW w:w="6658" w:type="dxa"/>
            <w:vAlign w:val="center"/>
          </w:tcPr>
          <w:p w14:paraId="52B26BE8" w14:textId="77777777" w:rsidR="0043429C" w:rsidRPr="009333F4" w:rsidRDefault="0043429C" w:rsidP="00A45991">
            <w:pPr>
              <w:pStyle w:val="1"/>
              <w:numPr>
                <w:ilvl w:val="0"/>
                <w:numId w:val="0"/>
              </w:numPr>
              <w:tabs>
                <w:tab w:val="left" w:pos="-1440"/>
                <w:tab w:val="left" w:pos="357"/>
                <w:tab w:val="left" w:pos="426"/>
                <w:tab w:val="left" w:pos="7920"/>
              </w:tabs>
              <w:spacing w:line="280" w:lineRule="exact"/>
              <w:rPr>
                <w:rFonts w:ascii="Arial" w:hAnsi="Arial" w:cs="Arial"/>
                <w:spacing w:val="-3"/>
                <w:sz w:val="22"/>
                <w:szCs w:val="22"/>
              </w:rPr>
            </w:pPr>
            <w:r w:rsidRPr="009333F4">
              <w:rPr>
                <w:rFonts w:ascii="Arial" w:hAnsi="Arial" w:cs="Arial"/>
                <w:sz w:val="22"/>
                <w:szCs w:val="22"/>
                <w:lang w:val="en-GB"/>
              </w:rPr>
              <w:t xml:space="preserve">Keen attention to detail </w:t>
            </w:r>
          </w:p>
        </w:tc>
        <w:tc>
          <w:tcPr>
            <w:tcW w:w="1864" w:type="dxa"/>
            <w:vAlign w:val="center"/>
          </w:tcPr>
          <w:p w14:paraId="21E291E1" w14:textId="77777777" w:rsidR="0043429C" w:rsidRPr="009333F4" w:rsidRDefault="0043429C" w:rsidP="00A45991">
            <w:pPr>
              <w:pStyle w:val="tabletext"/>
              <w:rPr>
                <w:rFonts w:ascii="Arial" w:hAnsi="Arial" w:cs="Arial"/>
                <w:sz w:val="22"/>
                <w:szCs w:val="22"/>
                <w:lang w:val="en-GB"/>
              </w:rPr>
            </w:pPr>
            <w:r w:rsidRPr="009333F4">
              <w:rPr>
                <w:rFonts w:ascii="Arial" w:hAnsi="Arial" w:cs="Arial"/>
                <w:sz w:val="22"/>
                <w:szCs w:val="22"/>
                <w:lang w:val="en-GB"/>
              </w:rPr>
              <w:t>E</w:t>
            </w:r>
          </w:p>
        </w:tc>
      </w:tr>
      <w:tr w:rsidR="0043429C" w:rsidRPr="009333F4" w14:paraId="31FCF74B" w14:textId="77777777" w:rsidTr="00A45991">
        <w:trPr>
          <w:trHeight w:val="530"/>
        </w:trPr>
        <w:tc>
          <w:tcPr>
            <w:tcW w:w="6658" w:type="dxa"/>
            <w:vAlign w:val="center"/>
          </w:tcPr>
          <w:p w14:paraId="6E5A40ED" w14:textId="77777777" w:rsidR="0043429C" w:rsidRPr="009333F4" w:rsidRDefault="0043429C" w:rsidP="00A45991">
            <w:pPr>
              <w:pStyle w:val="tabletext"/>
              <w:rPr>
                <w:rFonts w:ascii="Arial" w:hAnsi="Arial" w:cs="Arial"/>
                <w:sz w:val="22"/>
                <w:szCs w:val="22"/>
              </w:rPr>
            </w:pPr>
            <w:r w:rsidRPr="009333F4">
              <w:rPr>
                <w:rFonts w:ascii="Arial" w:hAnsi="Arial" w:cs="Arial"/>
                <w:sz w:val="22"/>
                <w:szCs w:val="22"/>
              </w:rPr>
              <w:t xml:space="preserve">Strong </w:t>
            </w:r>
            <w:proofErr w:type="gramStart"/>
            <w:r w:rsidRPr="009333F4">
              <w:rPr>
                <w:rFonts w:ascii="Arial" w:hAnsi="Arial" w:cs="Arial"/>
                <w:sz w:val="22"/>
                <w:szCs w:val="22"/>
              </w:rPr>
              <w:t>problem solving</w:t>
            </w:r>
            <w:proofErr w:type="gramEnd"/>
            <w:r w:rsidRPr="009333F4">
              <w:rPr>
                <w:rFonts w:ascii="Arial" w:hAnsi="Arial" w:cs="Arial"/>
                <w:sz w:val="22"/>
                <w:szCs w:val="22"/>
              </w:rPr>
              <w:t xml:space="preserve"> abilit</w:t>
            </w:r>
            <w:r>
              <w:rPr>
                <w:rFonts w:ascii="Arial" w:hAnsi="Arial" w:cs="Arial"/>
                <w:sz w:val="22"/>
                <w:szCs w:val="22"/>
              </w:rPr>
              <w:t>y</w:t>
            </w:r>
          </w:p>
        </w:tc>
        <w:tc>
          <w:tcPr>
            <w:tcW w:w="1864" w:type="dxa"/>
            <w:vAlign w:val="center"/>
          </w:tcPr>
          <w:p w14:paraId="1779AD60" w14:textId="77777777" w:rsidR="0043429C" w:rsidRPr="009333F4" w:rsidRDefault="0043429C" w:rsidP="00A45991">
            <w:pPr>
              <w:pStyle w:val="tabletext"/>
              <w:rPr>
                <w:rFonts w:ascii="Arial" w:hAnsi="Arial" w:cs="Arial"/>
                <w:sz w:val="22"/>
                <w:szCs w:val="22"/>
              </w:rPr>
            </w:pPr>
            <w:r w:rsidRPr="009333F4">
              <w:rPr>
                <w:rFonts w:ascii="Arial" w:hAnsi="Arial" w:cs="Arial"/>
                <w:sz w:val="22"/>
                <w:szCs w:val="22"/>
              </w:rPr>
              <w:t>E</w:t>
            </w:r>
          </w:p>
        </w:tc>
      </w:tr>
    </w:tbl>
    <w:p w14:paraId="50A7D3A8" w14:textId="77777777" w:rsidR="0043429C" w:rsidRPr="009333F4" w:rsidRDefault="0043429C" w:rsidP="0043429C"/>
    <w:p w14:paraId="32D2F576" w14:textId="251E63BE" w:rsidR="006B4641" w:rsidRPr="00814DC5" w:rsidRDefault="006B4641" w:rsidP="00DE1B0B">
      <w:pPr>
        <w:jc w:val="both"/>
        <w:rPr>
          <w:rFonts w:asciiTheme="majorHAnsi" w:hAnsiTheme="majorHAnsi" w:cstheme="majorHAnsi"/>
          <w:lang w:eastAsia="en-GB"/>
        </w:rPr>
      </w:pPr>
    </w:p>
    <w:sectPr w:rsidR="006B4641" w:rsidRPr="00814DC5">
      <w:headerReference w:type="default" r:id="rId15"/>
      <w:footerReference w:type="default" r:id="rId16"/>
      <w:pgSz w:w="12240" w:h="15840"/>
      <w:pgMar w:top="360" w:right="1440" w:bottom="540" w:left="1440" w:header="100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71C4A" w14:textId="77777777" w:rsidR="00DE4096" w:rsidRDefault="00DE4096">
      <w:pPr>
        <w:spacing w:line="240" w:lineRule="auto"/>
      </w:pPr>
      <w:r>
        <w:separator/>
      </w:r>
    </w:p>
  </w:endnote>
  <w:endnote w:type="continuationSeparator" w:id="0">
    <w:p w14:paraId="1C2DF504" w14:textId="77777777" w:rsidR="00DE4096" w:rsidRDefault="00DE4096">
      <w:pPr>
        <w:spacing w:line="240" w:lineRule="auto"/>
      </w:pPr>
      <w:r>
        <w:continuationSeparator/>
      </w:r>
    </w:p>
  </w:endnote>
  <w:endnote w:type="continuationNotice" w:id="1">
    <w:p w14:paraId="415D53F8" w14:textId="77777777" w:rsidR="00DE4096" w:rsidRDefault="00DE40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55 Helvetica Roman">
    <w:altName w:val="Courier New"/>
    <w:panose1 w:val="020B0604020202020204"/>
    <w:charset w:val="00"/>
    <w:family w:val="auto"/>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235F" w14:textId="77777777" w:rsidR="00F26C00" w:rsidRDefault="00F26C00">
    <w:pPr>
      <w:jc w:val="center"/>
    </w:pPr>
    <w:r>
      <w:rPr>
        <w:noProof/>
      </w:rPr>
      <w:drawing>
        <wp:inline distT="114300" distB="114300" distL="114300" distR="114300" wp14:anchorId="61C11FBB" wp14:editId="48EB246C">
          <wp:extent cx="4010025" cy="762000"/>
          <wp:effectExtent l="0" t="0" r="0" b="0"/>
          <wp:docPr id="6" name="image1.png" descr="FHS_lockup-01.png"/>
          <wp:cNvGraphicFramePr/>
          <a:graphic xmlns:a="http://schemas.openxmlformats.org/drawingml/2006/main">
            <a:graphicData uri="http://schemas.openxmlformats.org/drawingml/2006/picture">
              <pic:pic xmlns:pic="http://schemas.openxmlformats.org/drawingml/2006/picture">
                <pic:nvPicPr>
                  <pic:cNvPr id="0" name="image1.png" descr="FHS_lockup-01.png"/>
                  <pic:cNvPicPr preferRelativeResize="0"/>
                </pic:nvPicPr>
                <pic:blipFill>
                  <a:blip r:embed="rId1"/>
                  <a:srcRect l="32532"/>
                  <a:stretch>
                    <a:fillRect/>
                  </a:stretch>
                </pic:blipFill>
                <pic:spPr>
                  <a:xfrm>
                    <a:off x="0" y="0"/>
                    <a:ext cx="4010025" cy="762000"/>
                  </a:xfrm>
                  <a:prstGeom prst="rect">
                    <a:avLst/>
                  </a:prstGeom>
                  <a:ln/>
                </pic:spPr>
              </pic:pic>
            </a:graphicData>
          </a:graphic>
        </wp:inline>
      </w:drawing>
    </w:r>
    <w:r>
      <w:rPr>
        <w:noProof/>
      </w:rPr>
      <w:drawing>
        <wp:anchor distT="114300" distB="114300" distL="114300" distR="114300" simplePos="0" relativeHeight="251658241" behindDoc="0" locked="0" layoutInCell="1" hidden="0" allowOverlap="1" wp14:anchorId="7FE114C1" wp14:editId="78E621ED">
          <wp:simplePos x="0" y="0"/>
          <wp:positionH relativeFrom="column">
            <wp:posOffset>666750</wp:posOffset>
          </wp:positionH>
          <wp:positionV relativeFrom="paragraph">
            <wp:posOffset>171450</wp:posOffset>
          </wp:positionV>
          <wp:extent cx="1028700" cy="481166"/>
          <wp:effectExtent l="0" t="0" r="0" b="0"/>
          <wp:wrapSquare wrapText="bothSides" distT="114300" distB="114300" distL="114300" distR="114300"/>
          <wp:docPr id="7" name="image2.jpg" descr="GLASGOW FILM THEATRE GFT.jpg"/>
          <wp:cNvGraphicFramePr/>
          <a:graphic xmlns:a="http://schemas.openxmlformats.org/drawingml/2006/main">
            <a:graphicData uri="http://schemas.openxmlformats.org/drawingml/2006/picture">
              <pic:pic xmlns:pic="http://schemas.openxmlformats.org/drawingml/2006/picture">
                <pic:nvPicPr>
                  <pic:cNvPr id="0" name="image2.jpg" descr="GLASGOW FILM THEATRE GFT.jpg"/>
                  <pic:cNvPicPr preferRelativeResize="0"/>
                </pic:nvPicPr>
                <pic:blipFill>
                  <a:blip r:embed="rId2"/>
                  <a:srcRect r="44551"/>
                  <a:stretch>
                    <a:fillRect/>
                  </a:stretch>
                </pic:blipFill>
                <pic:spPr>
                  <a:xfrm>
                    <a:off x="0" y="0"/>
                    <a:ext cx="1028700" cy="48116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0787A" w14:textId="77777777" w:rsidR="00DE4096" w:rsidRDefault="00DE4096">
      <w:pPr>
        <w:spacing w:line="240" w:lineRule="auto"/>
      </w:pPr>
      <w:r>
        <w:separator/>
      </w:r>
    </w:p>
  </w:footnote>
  <w:footnote w:type="continuationSeparator" w:id="0">
    <w:p w14:paraId="0B82D14B" w14:textId="77777777" w:rsidR="00DE4096" w:rsidRDefault="00DE4096">
      <w:pPr>
        <w:spacing w:line="240" w:lineRule="auto"/>
      </w:pPr>
      <w:r>
        <w:continuationSeparator/>
      </w:r>
    </w:p>
  </w:footnote>
  <w:footnote w:type="continuationNotice" w:id="1">
    <w:p w14:paraId="0E9A6714" w14:textId="77777777" w:rsidR="00DE4096" w:rsidRDefault="00DE409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4091" w14:textId="77777777" w:rsidR="00F26C00" w:rsidRDefault="00F26C00">
    <w:pPr>
      <w:jc w:val="center"/>
      <w:rPr>
        <w:rFonts w:ascii="Helvetica Neue" w:eastAsia="Helvetica Neue" w:hAnsi="Helvetica Neue" w:cs="Helvetica Neue"/>
        <w:b/>
        <w:sz w:val="20"/>
        <w:szCs w:val="20"/>
      </w:rPr>
    </w:pPr>
    <w:r>
      <w:rPr>
        <w:rFonts w:ascii="Helvetica Neue" w:eastAsia="Helvetica Neue" w:hAnsi="Helvetica Neue" w:cs="Helvetica Neue"/>
        <w:b/>
        <w:noProof/>
        <w:sz w:val="20"/>
        <w:szCs w:val="20"/>
      </w:rPr>
      <w:drawing>
        <wp:anchor distT="114300" distB="114300" distL="114300" distR="114300" simplePos="0" relativeHeight="251658240" behindDoc="0" locked="0" layoutInCell="1" hidden="0" allowOverlap="1" wp14:anchorId="3E461C43" wp14:editId="22B7017F">
          <wp:simplePos x="0" y="0"/>
          <wp:positionH relativeFrom="page">
            <wp:posOffset>487047</wp:posOffset>
          </wp:positionH>
          <wp:positionV relativeFrom="page">
            <wp:posOffset>-367030</wp:posOffset>
          </wp:positionV>
          <wp:extent cx="6808470" cy="1702118"/>
          <wp:effectExtent l="0" t="0" r="0" b="0"/>
          <wp:wrapSquare wrapText="bothSides" distT="114300" distB="114300" distL="114300" distR="114300"/>
          <wp:docPr id="8" name="image3.jpg" descr="Artboard 1.jpg"/>
          <wp:cNvGraphicFramePr/>
          <a:graphic xmlns:a="http://schemas.openxmlformats.org/drawingml/2006/main">
            <a:graphicData uri="http://schemas.openxmlformats.org/drawingml/2006/picture">
              <pic:pic xmlns:pic="http://schemas.openxmlformats.org/drawingml/2006/picture">
                <pic:nvPicPr>
                  <pic:cNvPr id="0" name="image3.jpg" descr="Artboard 1.jpg"/>
                  <pic:cNvPicPr preferRelativeResize="0"/>
                </pic:nvPicPr>
                <pic:blipFill>
                  <a:blip r:embed="rId1"/>
                  <a:srcRect t="4593" b="4593"/>
                  <a:stretch>
                    <a:fillRect/>
                  </a:stretch>
                </pic:blipFill>
                <pic:spPr>
                  <a:xfrm>
                    <a:off x="0" y="0"/>
                    <a:ext cx="6808470" cy="170211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pStyle w:val="1"/>
      <w:lvlText w:val="%1."/>
      <w:lvlJc w:val="left"/>
      <w:pPr>
        <w:tabs>
          <w:tab w:val="num" w:pos="720"/>
        </w:tabs>
      </w:pPr>
      <w:rPr>
        <w:rFonts w:cs="Times New Roman"/>
      </w:rPr>
    </w:lvl>
  </w:abstractNum>
  <w:abstractNum w:abstractNumId="1" w15:restartNumberingAfterBreak="0">
    <w:nsid w:val="032C5682"/>
    <w:multiLevelType w:val="singleLevel"/>
    <w:tmpl w:val="F64208D2"/>
    <w:lvl w:ilvl="0">
      <w:start w:val="1"/>
      <w:numFmt w:val="lowerRoman"/>
      <w:lvlText w:val="(%1)"/>
      <w:lvlJc w:val="left"/>
      <w:pPr>
        <w:tabs>
          <w:tab w:val="num" w:pos="720"/>
        </w:tabs>
        <w:ind w:left="720" w:hanging="720"/>
      </w:pPr>
      <w:rPr>
        <w:rFonts w:hint="default"/>
      </w:rPr>
    </w:lvl>
  </w:abstractNum>
  <w:abstractNum w:abstractNumId="2" w15:restartNumberingAfterBreak="0">
    <w:nsid w:val="04D3396C"/>
    <w:multiLevelType w:val="hybridMultilevel"/>
    <w:tmpl w:val="D60E4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7B275F"/>
    <w:multiLevelType w:val="hybridMultilevel"/>
    <w:tmpl w:val="5D3A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A3049"/>
    <w:multiLevelType w:val="hybridMultilevel"/>
    <w:tmpl w:val="50FC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934705"/>
    <w:multiLevelType w:val="hybridMultilevel"/>
    <w:tmpl w:val="8C3A0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81260D"/>
    <w:multiLevelType w:val="hybridMultilevel"/>
    <w:tmpl w:val="E3FE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505553"/>
    <w:multiLevelType w:val="hybridMultilevel"/>
    <w:tmpl w:val="15A23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8176757">
    <w:abstractNumId w:val="7"/>
  </w:num>
  <w:num w:numId="2" w16cid:durableId="2060326483">
    <w:abstractNumId w:val="5"/>
  </w:num>
  <w:num w:numId="3" w16cid:durableId="723531925">
    <w:abstractNumId w:val="6"/>
  </w:num>
  <w:num w:numId="4" w16cid:durableId="1834907579">
    <w:abstractNumId w:val="3"/>
  </w:num>
  <w:num w:numId="5" w16cid:durableId="1979409389">
    <w:abstractNumId w:val="1"/>
    <w:lvlOverride w:ilvl="0">
      <w:startOverride w:val="1"/>
    </w:lvlOverride>
  </w:num>
  <w:num w:numId="6" w16cid:durableId="2123844082">
    <w:abstractNumId w:val="0"/>
    <w:lvlOverride w:ilvl="0">
      <w:startOverride w:val="1"/>
      <w:lvl w:ilvl="0">
        <w:start w:val="1"/>
        <w:numFmt w:val="decimal"/>
        <w:pStyle w:val="1"/>
        <w:lvlText w:val="%1."/>
        <w:lvlJc w:val="left"/>
        <w:rPr>
          <w:rFonts w:cs="Times New Roman"/>
        </w:rPr>
      </w:lvl>
    </w:lvlOverride>
  </w:num>
  <w:num w:numId="7" w16cid:durableId="1106727153">
    <w:abstractNumId w:val="2"/>
  </w:num>
  <w:num w:numId="8" w16cid:durableId="14988379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641"/>
    <w:rsid w:val="00166957"/>
    <w:rsid w:val="001E4669"/>
    <w:rsid w:val="001F45EC"/>
    <w:rsid w:val="00216E21"/>
    <w:rsid w:val="002E45BF"/>
    <w:rsid w:val="002F7A63"/>
    <w:rsid w:val="00387BD9"/>
    <w:rsid w:val="003938BF"/>
    <w:rsid w:val="00423599"/>
    <w:rsid w:val="0043429C"/>
    <w:rsid w:val="00457859"/>
    <w:rsid w:val="005F37B2"/>
    <w:rsid w:val="006303CF"/>
    <w:rsid w:val="00644914"/>
    <w:rsid w:val="006B4641"/>
    <w:rsid w:val="00787920"/>
    <w:rsid w:val="007A4A70"/>
    <w:rsid w:val="007A555D"/>
    <w:rsid w:val="00814DC5"/>
    <w:rsid w:val="00854A73"/>
    <w:rsid w:val="008B4C43"/>
    <w:rsid w:val="008D1F9E"/>
    <w:rsid w:val="0094087F"/>
    <w:rsid w:val="0094209D"/>
    <w:rsid w:val="0096776D"/>
    <w:rsid w:val="00A309F3"/>
    <w:rsid w:val="00AC6DD1"/>
    <w:rsid w:val="00AD1365"/>
    <w:rsid w:val="00B52CE8"/>
    <w:rsid w:val="00C315BB"/>
    <w:rsid w:val="00CD2D33"/>
    <w:rsid w:val="00DE1B0B"/>
    <w:rsid w:val="00DE4096"/>
    <w:rsid w:val="00E02BA7"/>
    <w:rsid w:val="00E704BD"/>
    <w:rsid w:val="00ED0346"/>
    <w:rsid w:val="00EF6ABD"/>
    <w:rsid w:val="00F26C00"/>
    <w:rsid w:val="00F71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0DEBE69"/>
  <w15:docId w15:val="{B154DEC5-3148-EE43-ABA7-C8B905F98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315BB"/>
    <w:rPr>
      <w:color w:val="0000FF" w:themeColor="hyperlink"/>
      <w:u w:val="single"/>
    </w:rPr>
  </w:style>
  <w:style w:type="paragraph" w:styleId="ListParagraph">
    <w:name w:val="List Paragraph"/>
    <w:basedOn w:val="Normal"/>
    <w:uiPriority w:val="72"/>
    <w:qFormat/>
    <w:rsid w:val="00C315BB"/>
    <w:pPr>
      <w:spacing w:line="240" w:lineRule="auto"/>
      <w:ind w:left="720"/>
      <w:contextualSpacing/>
    </w:pPr>
    <w:rPr>
      <w:rFonts w:ascii="Times New Roman" w:eastAsiaTheme="minorEastAsia" w:hAnsi="Times New Roman" w:cs="Times New Roman"/>
      <w:sz w:val="24"/>
      <w:szCs w:val="24"/>
      <w:lang w:val="en-GB" w:eastAsia="en-GB"/>
    </w:rPr>
  </w:style>
  <w:style w:type="paragraph" w:customStyle="1" w:styleId="Default">
    <w:name w:val="Default"/>
    <w:rsid w:val="00C315BB"/>
    <w:pPr>
      <w:widowControl w:val="0"/>
      <w:autoSpaceDE w:val="0"/>
      <w:autoSpaceDN w:val="0"/>
      <w:adjustRightInd w:val="0"/>
      <w:spacing w:line="240" w:lineRule="auto"/>
    </w:pPr>
    <w:rPr>
      <w:rFonts w:ascii="Century Gothic" w:eastAsiaTheme="minorEastAsia" w:hAnsi="Century Gothic" w:cs="Century Gothic"/>
      <w:color w:val="000000"/>
      <w:sz w:val="24"/>
      <w:szCs w:val="24"/>
      <w:lang w:val="en-US"/>
    </w:rPr>
  </w:style>
  <w:style w:type="paragraph" w:styleId="BlockText">
    <w:name w:val="Block Text"/>
    <w:basedOn w:val="Normal"/>
    <w:semiHidden/>
    <w:rsid w:val="00C315BB"/>
    <w:pPr>
      <w:spacing w:line="280" w:lineRule="auto"/>
      <w:ind w:left="1418" w:right="141"/>
    </w:pPr>
    <w:rPr>
      <w:rFonts w:ascii="55 Helvetica Roman" w:eastAsia="Times New Roman" w:hAnsi="55 Helvetica Roman" w:cs="Times New Roman"/>
      <w:noProof/>
      <w:sz w:val="24"/>
      <w:szCs w:val="20"/>
      <w:lang w:val="en-GB" w:eastAsia="ja-JP"/>
    </w:rPr>
  </w:style>
  <w:style w:type="paragraph" w:customStyle="1" w:styleId="1">
    <w:name w:val="1"/>
    <w:aliases w:val="2,3"/>
    <w:basedOn w:val="Normal"/>
    <w:rsid w:val="00C315BB"/>
    <w:pPr>
      <w:widowControl w:val="0"/>
      <w:numPr>
        <w:numId w:val="6"/>
      </w:numPr>
      <w:spacing w:line="240" w:lineRule="auto"/>
    </w:pPr>
    <w:rPr>
      <w:rFonts w:ascii="Times New Roman" w:eastAsia="Times New Roman" w:hAnsi="Times New Roman" w:cs="Times New Roman"/>
      <w:sz w:val="24"/>
      <w:szCs w:val="20"/>
      <w:lang w:val="en-US"/>
    </w:rPr>
  </w:style>
  <w:style w:type="paragraph" w:customStyle="1" w:styleId="tabletext">
    <w:name w:val="table text"/>
    <w:basedOn w:val="Normal"/>
    <w:rsid w:val="00C315BB"/>
    <w:pPr>
      <w:spacing w:line="240" w:lineRule="auto"/>
    </w:pPr>
    <w:rPr>
      <w:rFonts w:ascii="Trebuchet MS" w:eastAsia="Times New Roman" w:hAnsi="Trebuchet MS" w:cs="Times New Roman"/>
      <w:sz w:val="24"/>
      <w:szCs w:val="24"/>
      <w:lang w:val="en-US"/>
    </w:rPr>
  </w:style>
  <w:style w:type="paragraph" w:styleId="Header">
    <w:name w:val="header"/>
    <w:basedOn w:val="Normal"/>
    <w:link w:val="HeaderChar"/>
    <w:uiPriority w:val="99"/>
    <w:unhideWhenUsed/>
    <w:rsid w:val="00E704BD"/>
    <w:pPr>
      <w:tabs>
        <w:tab w:val="center" w:pos="4680"/>
        <w:tab w:val="right" w:pos="9360"/>
      </w:tabs>
      <w:spacing w:line="240" w:lineRule="auto"/>
    </w:pPr>
  </w:style>
  <w:style w:type="character" w:customStyle="1" w:styleId="HeaderChar">
    <w:name w:val="Header Char"/>
    <w:basedOn w:val="DefaultParagraphFont"/>
    <w:link w:val="Header"/>
    <w:uiPriority w:val="99"/>
    <w:rsid w:val="00E704BD"/>
  </w:style>
  <w:style w:type="paragraph" w:styleId="Footer">
    <w:name w:val="footer"/>
    <w:basedOn w:val="Normal"/>
    <w:link w:val="FooterChar"/>
    <w:uiPriority w:val="99"/>
    <w:unhideWhenUsed/>
    <w:rsid w:val="00E704BD"/>
    <w:pPr>
      <w:tabs>
        <w:tab w:val="center" w:pos="4680"/>
        <w:tab w:val="right" w:pos="9360"/>
      </w:tabs>
      <w:spacing w:line="240" w:lineRule="auto"/>
    </w:pPr>
  </w:style>
  <w:style w:type="character" w:customStyle="1" w:styleId="FooterChar">
    <w:name w:val="Footer Char"/>
    <w:basedOn w:val="DefaultParagraphFont"/>
    <w:link w:val="Footer"/>
    <w:uiPriority w:val="99"/>
    <w:rsid w:val="00E704BD"/>
  </w:style>
  <w:style w:type="character" w:styleId="UnresolvedMention">
    <w:name w:val="Unresolved Mention"/>
    <w:basedOn w:val="DefaultParagraphFont"/>
    <w:uiPriority w:val="99"/>
    <w:semiHidden/>
    <w:unhideWhenUsed/>
    <w:rsid w:val="00814DC5"/>
    <w:rPr>
      <w:color w:val="605E5C"/>
      <w:shd w:val="clear" w:color="auto" w:fill="E1DFDD"/>
    </w:rPr>
  </w:style>
  <w:style w:type="paragraph" w:customStyle="1" w:styleId="Body">
    <w:name w:val="Body"/>
    <w:rsid w:val="0043429C"/>
    <w:pPr>
      <w:pBdr>
        <w:top w:val="nil"/>
        <w:left w:val="nil"/>
        <w:bottom w:val="nil"/>
        <w:right w:val="nil"/>
        <w:between w:val="nil"/>
        <w:bar w:val="nil"/>
      </w:pBdr>
      <w:spacing w:after="200" w:line="240" w:lineRule="auto"/>
    </w:pPr>
    <w:rPr>
      <w:rFonts w:ascii="Cambria" w:eastAsia="Arial Unicode MS" w:hAnsi="Cambria" w:cs="Arial Unicode MS"/>
      <w:color w:val="000000"/>
      <w:sz w:val="24"/>
      <w:szCs w:val="24"/>
      <w:u w:color="000000"/>
      <w:bdr w:val="nil"/>
      <w:lang w:val="en-GB"/>
      <w14:textOutline w14:w="0" w14:cap="flat" w14:cmpd="sng" w14:algn="ctr">
        <w14:noFill/>
        <w14:prstDash w14:val="solid"/>
        <w14:bevel/>
      </w14:textOutline>
    </w:rPr>
  </w:style>
  <w:style w:type="paragraph" w:styleId="NormalWeb">
    <w:name w:val="Normal (Web)"/>
    <w:basedOn w:val="Normal"/>
    <w:uiPriority w:val="99"/>
    <w:unhideWhenUsed/>
    <w:rsid w:val="0043429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1F45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958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lasgowfilm.org/communit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lasgowfilm.org/updates-on-black-lives-matter-commitment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41a7b8-7e5e-4ebe-b8dd-cfeae63e4aeb">
      <Terms xmlns="http://schemas.microsoft.com/office/infopath/2007/PartnerControls"/>
    </lcf76f155ced4ddcb4097134ff3c332f>
    <TaxCatchAll xmlns="dcf5a5b0-002d-4bd2-a937-2ff99d96574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i1r/H/KHcmUIJCOG4LeOd412oTlg==">AMUW2mUA4O6+V9bhB4/4khBbclFRDvb0VkT9y6P7jYa+2tlCranpOkA05oE0xuoJHN7uofGwrLysGLqZ/Ddo4A/odMx5DuG8aLcB6u5njwPqQNsBz1Jvy1U=</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2B66CB5381EBE0498190704EC4B7DE6A" ma:contentTypeVersion="18" ma:contentTypeDescription="Create a new document." ma:contentTypeScope="" ma:versionID="ba18784f459e78f2ec8c3273a15c6cca">
  <xsd:schema xmlns:xsd="http://www.w3.org/2001/XMLSchema" xmlns:xs="http://www.w3.org/2001/XMLSchema" xmlns:p="http://schemas.microsoft.com/office/2006/metadata/properties" xmlns:ns2="dcf5a5b0-002d-4bd2-a937-2ff99d965749" xmlns:ns3="4041a7b8-7e5e-4ebe-b8dd-cfeae63e4aeb" targetNamespace="http://schemas.microsoft.com/office/2006/metadata/properties" ma:root="true" ma:fieldsID="5d830b3b9c19ed85ded850f98f9f7a58" ns2:_="" ns3:_="">
    <xsd:import namespace="dcf5a5b0-002d-4bd2-a937-2ff99d965749"/>
    <xsd:import namespace="4041a7b8-7e5e-4ebe-b8dd-cfeae63e4a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5a5b0-002d-4bd2-a937-2ff99d9657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fb4423d-379b-4ce4-ace6-0687e2abf622}" ma:internalName="TaxCatchAll" ma:showField="CatchAllData" ma:web="dcf5a5b0-002d-4bd2-a937-2ff99d9657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1a7b8-7e5e-4ebe-b8dd-cfeae63e4a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5bb24a9-bc59-4b74-bb56-e78ef7ffa5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687BF6-F95D-417E-8135-B9CD18EFC51F}">
  <ds:schemaRefs>
    <ds:schemaRef ds:uri="http://schemas.microsoft.com/office/2006/metadata/properties"/>
    <ds:schemaRef ds:uri="http://schemas.microsoft.com/office/infopath/2007/PartnerControls"/>
    <ds:schemaRef ds:uri="4041a7b8-7e5e-4ebe-b8dd-cfeae63e4aeb"/>
    <ds:schemaRef ds:uri="dcf5a5b0-002d-4bd2-a937-2ff99d965749"/>
  </ds:schemaRefs>
</ds:datastoreItem>
</file>

<file path=customXml/itemProps2.xml><?xml version="1.0" encoding="utf-8"?>
<ds:datastoreItem xmlns:ds="http://schemas.openxmlformats.org/officeDocument/2006/customXml" ds:itemID="{A630233D-FAC4-43F9-A76F-AFF3EFA12AFF}">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B17CCED-864B-4BF7-B9B0-B24DC8395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5a5b0-002d-4bd2-a937-2ff99d965749"/>
    <ds:schemaRef ds:uri="4041a7b8-7e5e-4ebe-b8dd-cfeae63e4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3076</Words>
  <Characters>17539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Allison Gardner</cp:lastModifiedBy>
  <cp:revision>3</cp:revision>
  <dcterms:created xsi:type="dcterms:W3CDTF">2024-09-23T14:42:00Z</dcterms:created>
  <dcterms:modified xsi:type="dcterms:W3CDTF">2024-09-23T14:44:00Z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0x0101002B66CB5381EBE0498190704EC4B7DE6A</vt:lpwstr>
  </property>
  <property fmtid="{D5CDD505-2E9C-101B-9397-08002B2CF9AE}" pid="3" name="Order">
    <vt:r8>5000</vt:r8>
  </property>
  <property fmtid="{D5CDD505-2E9C-101B-9397-08002B2CF9AE}" pid="4" name="MediaServiceImageTags">
    <vt:lpwstr/>
  </property>
</Properties>
</file>