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73963" w14:textId="01A2C029" w:rsidR="00DA7D27" w:rsidRPr="00006D4E" w:rsidRDefault="175A67FF" w:rsidP="6BAA38CD">
      <w:pPr>
        <w:jc w:val="center"/>
        <w:rPr>
          <w:b/>
          <w:bCs/>
          <w:sz w:val="36"/>
          <w:szCs w:val="36"/>
          <w:lang w:val="en-GB"/>
        </w:rPr>
      </w:pPr>
      <w:r w:rsidRPr="6BAA38CD">
        <w:rPr>
          <w:b/>
          <w:bCs/>
          <w:sz w:val="36"/>
          <w:szCs w:val="36"/>
          <w:lang w:val="en-GB"/>
        </w:rPr>
        <w:t xml:space="preserve"> </w:t>
      </w:r>
      <w:r w:rsidR="00DA7D27" w:rsidRPr="6BAA38CD">
        <w:rPr>
          <w:b/>
          <w:bCs/>
          <w:sz w:val="36"/>
          <w:szCs w:val="36"/>
          <w:lang w:val="en-GB"/>
        </w:rPr>
        <w:t>GLASGOW FILM THEATRE</w:t>
      </w:r>
    </w:p>
    <w:p w14:paraId="735B568E" w14:textId="77777777" w:rsidR="00DA7D27" w:rsidRPr="00006D4E" w:rsidRDefault="00DA7D27" w:rsidP="00EE4E46">
      <w:pPr>
        <w:jc w:val="center"/>
        <w:rPr>
          <w:b/>
          <w:sz w:val="36"/>
          <w:szCs w:val="36"/>
          <w:lang w:val="en-GB"/>
        </w:rPr>
      </w:pPr>
      <w:r w:rsidRPr="00006D4E">
        <w:rPr>
          <w:b/>
          <w:sz w:val="36"/>
          <w:szCs w:val="36"/>
          <w:lang w:val="en-GB"/>
        </w:rPr>
        <w:t xml:space="preserve">Child and Vulnerable Adults Protection Policy (updated </w:t>
      </w:r>
      <w:r w:rsidR="001E4436">
        <w:rPr>
          <w:b/>
          <w:sz w:val="36"/>
          <w:szCs w:val="36"/>
          <w:lang w:val="en-GB"/>
        </w:rPr>
        <w:t>May 2022</w:t>
      </w:r>
      <w:r w:rsidRPr="00006D4E">
        <w:rPr>
          <w:b/>
          <w:sz w:val="36"/>
          <w:szCs w:val="36"/>
          <w:lang w:val="en-GB"/>
        </w:rPr>
        <w:t>)</w:t>
      </w:r>
    </w:p>
    <w:p w14:paraId="672A6659" w14:textId="77777777" w:rsidR="00DA7D27" w:rsidRPr="00006D4E" w:rsidRDefault="00DA7D27" w:rsidP="00DA7D27">
      <w:pPr>
        <w:rPr>
          <w:szCs w:val="28"/>
          <w:lang w:val="en-GB"/>
        </w:rPr>
      </w:pPr>
    </w:p>
    <w:p w14:paraId="0A37501D" w14:textId="77777777" w:rsidR="00EE4E46" w:rsidRPr="00006D4E" w:rsidRDefault="00EE4E46" w:rsidP="00DA7D27">
      <w:pPr>
        <w:rPr>
          <w:szCs w:val="28"/>
          <w:lang w:val="en-GB"/>
        </w:rPr>
      </w:pPr>
    </w:p>
    <w:p w14:paraId="5DAB6C7B" w14:textId="77777777" w:rsidR="00EE4E46" w:rsidRPr="00006D4E" w:rsidRDefault="00EE4E46" w:rsidP="00DA7D27">
      <w:pPr>
        <w:rPr>
          <w:szCs w:val="28"/>
          <w:lang w:val="en-GB"/>
        </w:rPr>
      </w:pPr>
    </w:p>
    <w:p w14:paraId="02EB378F" w14:textId="77777777" w:rsidR="00DA7D27" w:rsidRPr="00006D4E" w:rsidRDefault="00DA7D27" w:rsidP="00DA7D27">
      <w:pPr>
        <w:rPr>
          <w:szCs w:val="28"/>
          <w:lang w:val="en-GB"/>
        </w:rPr>
      </w:pPr>
    </w:p>
    <w:p w14:paraId="406425CA" w14:textId="77777777" w:rsidR="00DA7D27" w:rsidRPr="00006D4E" w:rsidRDefault="00DA7D27" w:rsidP="00DA7D27">
      <w:pPr>
        <w:rPr>
          <w:b/>
          <w:szCs w:val="28"/>
          <w:lang w:val="en-GB"/>
        </w:rPr>
      </w:pPr>
      <w:r w:rsidRPr="00006D4E">
        <w:rPr>
          <w:b/>
          <w:szCs w:val="28"/>
          <w:lang w:val="en-GB"/>
        </w:rPr>
        <w:t>Contents</w:t>
      </w:r>
    </w:p>
    <w:p w14:paraId="7B70E5D8" w14:textId="77777777" w:rsidR="00DA7D27" w:rsidRPr="00006D4E" w:rsidRDefault="00DA7D27" w:rsidP="00DA7D27">
      <w:pPr>
        <w:numPr>
          <w:ilvl w:val="0"/>
          <w:numId w:val="3"/>
        </w:numPr>
        <w:tabs>
          <w:tab w:val="left" w:pos="6663"/>
        </w:tabs>
        <w:rPr>
          <w:szCs w:val="28"/>
          <w:lang w:val="en-GB"/>
        </w:rPr>
      </w:pPr>
      <w:r w:rsidRPr="00006D4E">
        <w:rPr>
          <w:szCs w:val="28"/>
          <w:lang w:val="en-GB"/>
        </w:rPr>
        <w:t>Introduction</w:t>
      </w:r>
      <w:r w:rsidRPr="00006D4E">
        <w:rPr>
          <w:szCs w:val="28"/>
          <w:lang w:val="en-GB"/>
        </w:rPr>
        <w:tab/>
        <w:t>Page 2</w:t>
      </w:r>
    </w:p>
    <w:p w14:paraId="799B0E34" w14:textId="77777777" w:rsidR="00DA7D27" w:rsidRDefault="00660CF9" w:rsidP="00DA7D27">
      <w:pPr>
        <w:numPr>
          <w:ilvl w:val="0"/>
          <w:numId w:val="19"/>
        </w:numPr>
        <w:rPr>
          <w:lang w:val="en-GB"/>
        </w:rPr>
      </w:pPr>
      <w:r>
        <w:rPr>
          <w:lang w:val="en-GB"/>
        </w:rPr>
        <w:t xml:space="preserve">Definitions: </w:t>
      </w:r>
      <w:r w:rsidR="00DA7D27" w:rsidRPr="00006D4E">
        <w:rPr>
          <w:lang w:val="en-GB"/>
        </w:rPr>
        <w:t xml:space="preserve">Children and vulnerable adults </w:t>
      </w:r>
      <w:r w:rsidR="005F7817">
        <w:rPr>
          <w:lang w:val="en-GB"/>
        </w:rPr>
        <w:t>and abuse</w:t>
      </w:r>
    </w:p>
    <w:p w14:paraId="0926CD85" w14:textId="77777777" w:rsidR="005F7817" w:rsidRPr="00006D4E" w:rsidRDefault="005F7817" w:rsidP="00DA7D27">
      <w:pPr>
        <w:numPr>
          <w:ilvl w:val="0"/>
          <w:numId w:val="19"/>
        </w:numPr>
        <w:rPr>
          <w:lang w:val="en-GB"/>
        </w:rPr>
      </w:pPr>
      <w:r>
        <w:rPr>
          <w:lang w:val="en-GB"/>
        </w:rPr>
        <w:t xml:space="preserve">Who this policy applies to </w:t>
      </w:r>
    </w:p>
    <w:p w14:paraId="6F4B5AC8" w14:textId="77777777" w:rsidR="00DA7D27" w:rsidRPr="00006D4E" w:rsidRDefault="00DA7D27" w:rsidP="00DA7D27">
      <w:pPr>
        <w:numPr>
          <w:ilvl w:val="0"/>
          <w:numId w:val="19"/>
        </w:numPr>
        <w:rPr>
          <w:szCs w:val="28"/>
          <w:lang w:val="en-GB"/>
        </w:rPr>
      </w:pPr>
      <w:r w:rsidRPr="00006D4E">
        <w:rPr>
          <w:lang w:val="en-GB"/>
        </w:rPr>
        <w:t>GFT’s responsibilities</w:t>
      </w:r>
    </w:p>
    <w:p w14:paraId="7A05A7B5" w14:textId="77777777" w:rsidR="00DA7D27" w:rsidRPr="00006D4E" w:rsidRDefault="00DA7D27" w:rsidP="00DA7D27">
      <w:pPr>
        <w:numPr>
          <w:ilvl w:val="0"/>
          <w:numId w:val="3"/>
        </w:numPr>
        <w:tabs>
          <w:tab w:val="left" w:pos="6663"/>
        </w:tabs>
        <w:rPr>
          <w:szCs w:val="28"/>
          <w:lang w:val="en-GB"/>
        </w:rPr>
      </w:pPr>
      <w:r w:rsidRPr="00006D4E">
        <w:rPr>
          <w:szCs w:val="28"/>
          <w:lang w:val="en-GB"/>
        </w:rPr>
        <w:t>Principles &amp; Policy Review</w:t>
      </w:r>
      <w:r w:rsidRPr="00006D4E">
        <w:rPr>
          <w:szCs w:val="28"/>
          <w:lang w:val="en-GB"/>
        </w:rPr>
        <w:tab/>
        <w:t xml:space="preserve">Page </w:t>
      </w:r>
      <w:r w:rsidR="005F7817">
        <w:rPr>
          <w:szCs w:val="28"/>
          <w:lang w:val="en-GB"/>
        </w:rPr>
        <w:t>6</w:t>
      </w:r>
      <w:r w:rsidRPr="00006D4E">
        <w:rPr>
          <w:szCs w:val="28"/>
          <w:lang w:val="en-GB"/>
        </w:rPr>
        <w:tab/>
      </w:r>
    </w:p>
    <w:p w14:paraId="56F5494C" w14:textId="77777777" w:rsidR="00DA7D27" w:rsidRPr="00006D4E" w:rsidRDefault="00DA7D27" w:rsidP="00DA7D27">
      <w:pPr>
        <w:numPr>
          <w:ilvl w:val="0"/>
          <w:numId w:val="3"/>
        </w:numPr>
        <w:tabs>
          <w:tab w:val="left" w:pos="6663"/>
        </w:tabs>
        <w:rPr>
          <w:szCs w:val="28"/>
          <w:lang w:val="en-GB"/>
        </w:rPr>
      </w:pPr>
      <w:r w:rsidRPr="00006D4E">
        <w:rPr>
          <w:szCs w:val="28"/>
          <w:lang w:val="en-GB"/>
        </w:rPr>
        <w:t>Recruitment of workers</w:t>
      </w:r>
      <w:r w:rsidRPr="00006D4E">
        <w:rPr>
          <w:szCs w:val="28"/>
          <w:lang w:val="en-GB"/>
        </w:rPr>
        <w:tab/>
        <w:t xml:space="preserve">Page </w:t>
      </w:r>
      <w:r w:rsidR="005F7817">
        <w:rPr>
          <w:szCs w:val="28"/>
          <w:lang w:val="en-GB"/>
        </w:rPr>
        <w:t>7</w:t>
      </w:r>
    </w:p>
    <w:p w14:paraId="4B0A2A79" w14:textId="77777777" w:rsidR="00DA7D27" w:rsidRPr="00006D4E" w:rsidRDefault="00DA7D27" w:rsidP="00DA7D27">
      <w:pPr>
        <w:numPr>
          <w:ilvl w:val="0"/>
          <w:numId w:val="19"/>
        </w:numPr>
        <w:tabs>
          <w:tab w:val="left" w:pos="6663"/>
        </w:tabs>
        <w:rPr>
          <w:szCs w:val="28"/>
          <w:lang w:val="en-GB"/>
        </w:rPr>
      </w:pPr>
      <w:r w:rsidRPr="00006D4E">
        <w:rPr>
          <w:szCs w:val="28"/>
          <w:lang w:val="en-GB"/>
        </w:rPr>
        <w:t>Disclosure Scotland checks</w:t>
      </w:r>
      <w:r w:rsidRPr="00006D4E">
        <w:rPr>
          <w:szCs w:val="28"/>
          <w:lang w:val="en-GB"/>
        </w:rPr>
        <w:tab/>
        <w:t xml:space="preserve">Page </w:t>
      </w:r>
      <w:r w:rsidR="005F7817">
        <w:rPr>
          <w:szCs w:val="28"/>
          <w:lang w:val="en-GB"/>
        </w:rPr>
        <w:t>9</w:t>
      </w:r>
    </w:p>
    <w:p w14:paraId="37C7C7A1" w14:textId="77777777" w:rsidR="00DA7D27" w:rsidRPr="00006D4E" w:rsidRDefault="00DA7D27" w:rsidP="00DA7D27">
      <w:pPr>
        <w:numPr>
          <w:ilvl w:val="0"/>
          <w:numId w:val="3"/>
        </w:numPr>
        <w:tabs>
          <w:tab w:val="left" w:pos="6663"/>
        </w:tabs>
        <w:rPr>
          <w:szCs w:val="28"/>
          <w:lang w:val="en-GB"/>
        </w:rPr>
      </w:pPr>
      <w:r w:rsidRPr="00006D4E">
        <w:rPr>
          <w:szCs w:val="28"/>
          <w:lang w:val="en-GB"/>
        </w:rPr>
        <w:t>Authority</w:t>
      </w:r>
      <w:r w:rsidRPr="00006D4E">
        <w:rPr>
          <w:szCs w:val="28"/>
          <w:lang w:val="en-GB"/>
        </w:rPr>
        <w:tab/>
        <w:t>Page 8</w:t>
      </w:r>
    </w:p>
    <w:p w14:paraId="712E0596" w14:textId="77777777" w:rsidR="008133E6" w:rsidRDefault="00DA7D27" w:rsidP="00DA7D27">
      <w:pPr>
        <w:numPr>
          <w:ilvl w:val="0"/>
          <w:numId w:val="3"/>
        </w:numPr>
        <w:tabs>
          <w:tab w:val="left" w:pos="6663"/>
        </w:tabs>
        <w:rPr>
          <w:szCs w:val="28"/>
          <w:lang w:val="en-GB"/>
        </w:rPr>
      </w:pPr>
      <w:r w:rsidRPr="00006D4E">
        <w:rPr>
          <w:szCs w:val="28"/>
          <w:lang w:val="en-GB"/>
        </w:rPr>
        <w:t>General Policy Items (First Aid</w:t>
      </w:r>
      <w:r w:rsidR="008133E6">
        <w:rPr>
          <w:szCs w:val="28"/>
          <w:lang w:val="en-GB"/>
        </w:rPr>
        <w:t>, Check in-Check Out,</w:t>
      </w:r>
    </w:p>
    <w:p w14:paraId="19E9FBEE" w14:textId="77777777" w:rsidR="00DA7D27" w:rsidRPr="00006D4E" w:rsidRDefault="00DA7D27" w:rsidP="008133E6">
      <w:pPr>
        <w:tabs>
          <w:tab w:val="left" w:pos="6663"/>
        </w:tabs>
        <w:ind w:left="720"/>
        <w:rPr>
          <w:szCs w:val="28"/>
          <w:lang w:val="en-GB"/>
        </w:rPr>
      </w:pPr>
      <w:r w:rsidRPr="00006D4E">
        <w:rPr>
          <w:szCs w:val="28"/>
          <w:lang w:val="en-GB"/>
        </w:rPr>
        <w:t xml:space="preserve"> &amp; Photography)</w:t>
      </w:r>
      <w:r w:rsidRPr="00006D4E">
        <w:rPr>
          <w:szCs w:val="28"/>
          <w:lang w:val="en-GB"/>
        </w:rPr>
        <w:tab/>
        <w:t>Page 10</w:t>
      </w:r>
    </w:p>
    <w:p w14:paraId="6800EB88" w14:textId="77777777" w:rsidR="00DA7D27" w:rsidRPr="00006D4E" w:rsidRDefault="00DA7D27" w:rsidP="00DA7D27">
      <w:pPr>
        <w:numPr>
          <w:ilvl w:val="0"/>
          <w:numId w:val="3"/>
        </w:numPr>
        <w:tabs>
          <w:tab w:val="left" w:pos="6663"/>
        </w:tabs>
        <w:rPr>
          <w:szCs w:val="28"/>
          <w:lang w:val="en-GB"/>
        </w:rPr>
      </w:pPr>
      <w:r w:rsidRPr="00006D4E">
        <w:rPr>
          <w:rFonts w:ascii="Arial" w:hAnsi="Arial"/>
          <w:color w:val="000000"/>
          <w:lang w:val="en-GB"/>
        </w:rPr>
        <w:t>Procedures for responding to allegations</w:t>
      </w:r>
      <w:r w:rsidR="00CA4D41" w:rsidRPr="00006D4E">
        <w:rPr>
          <w:szCs w:val="28"/>
          <w:lang w:val="en-GB"/>
        </w:rPr>
        <w:tab/>
        <w:t>Page 1</w:t>
      </w:r>
      <w:r w:rsidR="008133E6">
        <w:rPr>
          <w:szCs w:val="28"/>
          <w:lang w:val="en-GB"/>
        </w:rPr>
        <w:t>2</w:t>
      </w:r>
    </w:p>
    <w:p w14:paraId="50D00D72" w14:textId="77777777" w:rsidR="00DA7D27" w:rsidRPr="00006D4E" w:rsidRDefault="00CA4D41" w:rsidP="00CA4D41">
      <w:pPr>
        <w:numPr>
          <w:ilvl w:val="1"/>
          <w:numId w:val="3"/>
        </w:numPr>
        <w:tabs>
          <w:tab w:val="left" w:pos="6663"/>
        </w:tabs>
        <w:rPr>
          <w:szCs w:val="28"/>
          <w:lang w:val="en-GB"/>
        </w:rPr>
      </w:pPr>
      <w:r w:rsidRPr="00006D4E">
        <w:rPr>
          <w:szCs w:val="28"/>
          <w:lang w:val="en-GB"/>
        </w:rPr>
        <w:t>Not relating to a member of staff</w:t>
      </w:r>
      <w:r w:rsidRPr="00006D4E">
        <w:rPr>
          <w:szCs w:val="28"/>
          <w:lang w:val="en-GB"/>
        </w:rPr>
        <w:tab/>
        <w:t>Page 1</w:t>
      </w:r>
      <w:r w:rsidR="008133E6">
        <w:rPr>
          <w:szCs w:val="28"/>
          <w:lang w:val="en-GB"/>
        </w:rPr>
        <w:t>3</w:t>
      </w:r>
    </w:p>
    <w:p w14:paraId="78A86633" w14:textId="77777777" w:rsidR="00DA7D27" w:rsidRPr="00006D4E" w:rsidRDefault="00CA4D41" w:rsidP="00CA4D41">
      <w:pPr>
        <w:numPr>
          <w:ilvl w:val="1"/>
          <w:numId w:val="3"/>
        </w:numPr>
        <w:tabs>
          <w:tab w:val="left" w:pos="6663"/>
        </w:tabs>
        <w:rPr>
          <w:szCs w:val="28"/>
          <w:lang w:val="en-GB"/>
        </w:rPr>
      </w:pPr>
      <w:r w:rsidRPr="00006D4E">
        <w:rPr>
          <w:szCs w:val="28"/>
          <w:lang w:val="en-GB"/>
        </w:rPr>
        <w:t>Relat</w:t>
      </w:r>
      <w:r w:rsidR="00B2176F" w:rsidRPr="00006D4E">
        <w:rPr>
          <w:szCs w:val="28"/>
          <w:lang w:val="en-GB"/>
        </w:rPr>
        <w:t>ing to a member of staff</w:t>
      </w:r>
      <w:r w:rsidR="00B2176F" w:rsidRPr="00006D4E">
        <w:rPr>
          <w:szCs w:val="28"/>
          <w:lang w:val="en-GB"/>
        </w:rPr>
        <w:tab/>
        <w:t>Page 15</w:t>
      </w:r>
    </w:p>
    <w:p w14:paraId="6663314E" w14:textId="77777777" w:rsidR="00DA7D27" w:rsidRPr="00006D4E" w:rsidRDefault="00B2176F" w:rsidP="00DA7D27">
      <w:pPr>
        <w:numPr>
          <w:ilvl w:val="0"/>
          <w:numId w:val="3"/>
        </w:numPr>
        <w:tabs>
          <w:tab w:val="left" w:pos="6663"/>
        </w:tabs>
        <w:rPr>
          <w:szCs w:val="28"/>
          <w:lang w:val="en-GB"/>
        </w:rPr>
      </w:pPr>
      <w:r w:rsidRPr="00006D4E">
        <w:rPr>
          <w:szCs w:val="28"/>
          <w:lang w:val="en-GB"/>
        </w:rPr>
        <w:t>Useful numbers</w:t>
      </w:r>
      <w:r w:rsidRPr="00006D4E">
        <w:rPr>
          <w:szCs w:val="28"/>
          <w:lang w:val="en-GB"/>
        </w:rPr>
        <w:tab/>
        <w:t>Page 18</w:t>
      </w:r>
    </w:p>
    <w:p w14:paraId="6A05A809" w14:textId="77777777" w:rsidR="00DA7D27" w:rsidRPr="00006D4E" w:rsidRDefault="00DA7D27" w:rsidP="00DA7D27">
      <w:pPr>
        <w:tabs>
          <w:tab w:val="left" w:pos="6663"/>
        </w:tabs>
        <w:rPr>
          <w:szCs w:val="28"/>
          <w:lang w:val="en-GB"/>
        </w:rPr>
      </w:pPr>
    </w:p>
    <w:p w14:paraId="5A39BBE3" w14:textId="77777777" w:rsidR="00EE4E46" w:rsidRPr="00006D4E" w:rsidRDefault="00EE4E46" w:rsidP="00DA7D27">
      <w:pPr>
        <w:tabs>
          <w:tab w:val="left" w:pos="6663"/>
        </w:tabs>
        <w:rPr>
          <w:szCs w:val="28"/>
          <w:lang w:val="en-GB"/>
        </w:rPr>
      </w:pPr>
    </w:p>
    <w:p w14:paraId="41C8F396" w14:textId="77777777" w:rsidR="00EE4E46" w:rsidRPr="00006D4E" w:rsidRDefault="00EE4E46" w:rsidP="00DA7D27">
      <w:pPr>
        <w:tabs>
          <w:tab w:val="left" w:pos="6663"/>
        </w:tabs>
        <w:rPr>
          <w:szCs w:val="28"/>
          <w:lang w:val="en-GB"/>
        </w:rPr>
      </w:pPr>
    </w:p>
    <w:p w14:paraId="72A3D3EC" w14:textId="77777777" w:rsidR="00EE4E46" w:rsidRPr="00006D4E" w:rsidRDefault="00EE4E46" w:rsidP="00DA7D27">
      <w:pPr>
        <w:tabs>
          <w:tab w:val="left" w:pos="6663"/>
        </w:tabs>
        <w:rPr>
          <w:szCs w:val="28"/>
          <w:lang w:val="en-GB"/>
        </w:rPr>
      </w:pPr>
    </w:p>
    <w:p w14:paraId="706AE58B" w14:textId="77777777" w:rsidR="00DA7D27" w:rsidRPr="00006D4E" w:rsidRDefault="00DA7D27" w:rsidP="00DA7D27">
      <w:pPr>
        <w:tabs>
          <w:tab w:val="left" w:pos="6663"/>
        </w:tabs>
        <w:rPr>
          <w:b/>
          <w:szCs w:val="28"/>
          <w:lang w:val="en-GB"/>
        </w:rPr>
      </w:pPr>
      <w:r w:rsidRPr="00006D4E">
        <w:rPr>
          <w:b/>
          <w:szCs w:val="28"/>
          <w:lang w:val="en-GB"/>
        </w:rPr>
        <w:t>Related Documents</w:t>
      </w:r>
    </w:p>
    <w:p w14:paraId="33E768EC" w14:textId="77777777" w:rsidR="00EE4E46" w:rsidRPr="00006D4E" w:rsidRDefault="00DA7D27" w:rsidP="00DA7D27">
      <w:pPr>
        <w:numPr>
          <w:ilvl w:val="0"/>
          <w:numId w:val="3"/>
        </w:numPr>
        <w:tabs>
          <w:tab w:val="left" w:pos="6663"/>
        </w:tabs>
        <w:rPr>
          <w:szCs w:val="28"/>
          <w:lang w:val="en-GB"/>
        </w:rPr>
      </w:pPr>
      <w:r w:rsidRPr="00006D4E">
        <w:rPr>
          <w:szCs w:val="28"/>
          <w:lang w:val="en-GB"/>
        </w:rPr>
        <w:t xml:space="preserve">Appendix 1: Code of Conduct </w:t>
      </w:r>
    </w:p>
    <w:p w14:paraId="17CA41EA" w14:textId="77777777" w:rsidR="00DA7D27" w:rsidRDefault="00EE4E46" w:rsidP="00660CF9">
      <w:pPr>
        <w:ind w:left="1440"/>
        <w:rPr>
          <w:szCs w:val="28"/>
          <w:lang w:val="en-GB"/>
        </w:rPr>
      </w:pPr>
      <w:r w:rsidRPr="00006D4E">
        <w:rPr>
          <w:szCs w:val="28"/>
          <w:lang w:val="en-GB"/>
        </w:rPr>
        <w:t>(</w:t>
      </w:r>
      <w:r w:rsidR="001D7233" w:rsidRPr="00006D4E">
        <w:rPr>
          <w:szCs w:val="28"/>
          <w:lang w:val="en-GB"/>
        </w:rPr>
        <w:t>For</w:t>
      </w:r>
      <w:r w:rsidRPr="00006D4E">
        <w:rPr>
          <w:szCs w:val="28"/>
          <w:lang w:val="en-GB"/>
        </w:rPr>
        <w:t xml:space="preserve"> all staff, freelancers, volunteers and board members)</w:t>
      </w:r>
    </w:p>
    <w:p w14:paraId="2CD4F581" w14:textId="77777777" w:rsidR="00660CF9" w:rsidRDefault="00660CF9" w:rsidP="00660CF9">
      <w:pPr>
        <w:numPr>
          <w:ilvl w:val="0"/>
          <w:numId w:val="28"/>
        </w:numPr>
        <w:ind w:right="220"/>
        <w:rPr>
          <w:szCs w:val="28"/>
          <w:lang w:val="en-GB"/>
        </w:rPr>
      </w:pPr>
      <w:r>
        <w:rPr>
          <w:szCs w:val="28"/>
          <w:lang w:val="en-GB"/>
        </w:rPr>
        <w:t>Appendix 2: Child Protection Policy Overview</w:t>
      </w:r>
    </w:p>
    <w:p w14:paraId="6A912E17" w14:textId="77777777" w:rsidR="00660CF9" w:rsidRPr="00006D4E" w:rsidRDefault="00660CF9" w:rsidP="00660CF9">
      <w:pPr>
        <w:numPr>
          <w:ilvl w:val="0"/>
          <w:numId w:val="28"/>
        </w:numPr>
        <w:ind w:right="220"/>
        <w:rPr>
          <w:szCs w:val="28"/>
          <w:lang w:val="en-GB"/>
        </w:rPr>
      </w:pPr>
      <w:r>
        <w:rPr>
          <w:szCs w:val="28"/>
          <w:lang w:val="en-GB"/>
        </w:rPr>
        <w:t xml:space="preserve">Appendix 3: Online Guidelines </w:t>
      </w:r>
    </w:p>
    <w:p w14:paraId="55EEF227" w14:textId="77777777" w:rsidR="00DA7D27" w:rsidRPr="00006D4E" w:rsidRDefault="00DA7D27" w:rsidP="00DA7D27">
      <w:pPr>
        <w:numPr>
          <w:ilvl w:val="0"/>
          <w:numId w:val="3"/>
        </w:numPr>
        <w:tabs>
          <w:tab w:val="left" w:pos="6663"/>
        </w:tabs>
        <w:rPr>
          <w:szCs w:val="28"/>
          <w:lang w:val="en-GB"/>
        </w:rPr>
      </w:pPr>
      <w:r w:rsidRPr="00006D4E">
        <w:rPr>
          <w:szCs w:val="28"/>
          <w:lang w:val="en-GB"/>
        </w:rPr>
        <w:t xml:space="preserve">Appendix </w:t>
      </w:r>
      <w:r w:rsidR="00660CF9">
        <w:rPr>
          <w:szCs w:val="28"/>
          <w:lang w:val="en-GB"/>
        </w:rPr>
        <w:t>4</w:t>
      </w:r>
      <w:r w:rsidRPr="00006D4E">
        <w:rPr>
          <w:szCs w:val="28"/>
          <w:lang w:val="en-GB"/>
        </w:rPr>
        <w:t>: Reporting Alleged Abuse</w:t>
      </w:r>
      <w:r w:rsidR="00660CF9">
        <w:rPr>
          <w:szCs w:val="28"/>
          <w:lang w:val="en-GB"/>
        </w:rPr>
        <w:t xml:space="preserve"> and Child Protection Concern Form</w:t>
      </w:r>
    </w:p>
    <w:p w14:paraId="629EBDCC" w14:textId="77777777" w:rsidR="00EE4E46" w:rsidRPr="00006D4E" w:rsidRDefault="00EE4E46" w:rsidP="00DA7D27">
      <w:pPr>
        <w:numPr>
          <w:ilvl w:val="0"/>
          <w:numId w:val="3"/>
        </w:numPr>
        <w:tabs>
          <w:tab w:val="left" w:pos="6663"/>
        </w:tabs>
        <w:rPr>
          <w:szCs w:val="28"/>
          <w:lang w:val="en-GB"/>
        </w:rPr>
      </w:pPr>
      <w:r w:rsidRPr="00006D4E">
        <w:rPr>
          <w:szCs w:val="28"/>
          <w:lang w:val="en-GB"/>
        </w:rPr>
        <w:t xml:space="preserve">Appendix </w:t>
      </w:r>
      <w:r w:rsidR="00660CF9">
        <w:rPr>
          <w:szCs w:val="28"/>
          <w:lang w:val="en-GB"/>
        </w:rPr>
        <w:t>5</w:t>
      </w:r>
      <w:r w:rsidR="00DA7D27" w:rsidRPr="00006D4E">
        <w:rPr>
          <w:szCs w:val="28"/>
          <w:lang w:val="en-GB"/>
        </w:rPr>
        <w:t xml:space="preserve">: GFT Autism Toolbox summary </w:t>
      </w:r>
    </w:p>
    <w:p w14:paraId="039D61C6" w14:textId="77777777" w:rsidR="00DA7D27" w:rsidRPr="00006D4E" w:rsidRDefault="00DA7D27" w:rsidP="00EE4E46">
      <w:pPr>
        <w:tabs>
          <w:tab w:val="left" w:pos="6663"/>
        </w:tabs>
        <w:ind w:left="1440"/>
        <w:rPr>
          <w:szCs w:val="28"/>
          <w:lang w:val="en-GB"/>
        </w:rPr>
      </w:pPr>
      <w:r w:rsidRPr="00006D4E">
        <w:rPr>
          <w:szCs w:val="28"/>
          <w:lang w:val="en-GB"/>
        </w:rPr>
        <w:t>(</w:t>
      </w:r>
      <w:r w:rsidR="001D7233" w:rsidRPr="00006D4E">
        <w:rPr>
          <w:szCs w:val="28"/>
          <w:lang w:val="en-GB"/>
        </w:rPr>
        <w:t>For</w:t>
      </w:r>
      <w:r w:rsidRPr="00006D4E">
        <w:rPr>
          <w:szCs w:val="28"/>
          <w:lang w:val="en-GB"/>
        </w:rPr>
        <w:t xml:space="preserve"> staff working at Access Take 2 screenings)</w:t>
      </w:r>
    </w:p>
    <w:p w14:paraId="3E7A9F1C" w14:textId="77777777" w:rsidR="00DA7D27" w:rsidRPr="00006D4E" w:rsidRDefault="00DA7D27" w:rsidP="00DA7D27">
      <w:pPr>
        <w:tabs>
          <w:tab w:val="left" w:pos="6663"/>
        </w:tabs>
        <w:rPr>
          <w:b/>
          <w:szCs w:val="28"/>
          <w:u w:val="single"/>
          <w:lang w:val="en-GB"/>
        </w:rPr>
      </w:pPr>
      <w:r w:rsidRPr="00006D4E">
        <w:rPr>
          <w:b/>
          <w:szCs w:val="28"/>
          <w:lang w:val="en-GB"/>
        </w:rPr>
        <w:br w:type="page"/>
      </w:r>
      <w:r w:rsidRPr="00006D4E">
        <w:rPr>
          <w:b/>
          <w:szCs w:val="28"/>
          <w:u w:val="single"/>
          <w:lang w:val="en-GB"/>
        </w:rPr>
        <w:lastRenderedPageBreak/>
        <w:t>Introduction</w:t>
      </w:r>
    </w:p>
    <w:p w14:paraId="0D0B940D" w14:textId="77777777" w:rsidR="00DA7D27" w:rsidRDefault="00DA7D27" w:rsidP="002F3074">
      <w:pPr>
        <w:tabs>
          <w:tab w:val="left" w:pos="6663"/>
        </w:tabs>
        <w:rPr>
          <w:b/>
          <w:szCs w:val="28"/>
          <w:lang w:val="en-GB"/>
        </w:rPr>
      </w:pPr>
    </w:p>
    <w:p w14:paraId="5366A13F" w14:textId="77777777" w:rsidR="002F3074" w:rsidRDefault="002F3074" w:rsidP="002F3074">
      <w:pPr>
        <w:tabs>
          <w:tab w:val="left" w:pos="6663"/>
        </w:tabs>
        <w:rPr>
          <w:szCs w:val="28"/>
          <w:lang w:val="en-GB"/>
        </w:rPr>
      </w:pPr>
      <w:r w:rsidRPr="002F3074">
        <w:rPr>
          <w:szCs w:val="28"/>
          <w:lang w:val="en-GB"/>
        </w:rPr>
        <w:t>Glasgow Film Theatre (GFT) is an educational charity in the heart of Glasgow City Centre</w:t>
      </w:r>
      <w:r w:rsidR="00660CF9">
        <w:rPr>
          <w:szCs w:val="28"/>
          <w:lang w:val="en-GB"/>
        </w:rPr>
        <w:t>. We</w:t>
      </w:r>
      <w:r w:rsidRPr="002F3074">
        <w:rPr>
          <w:szCs w:val="28"/>
          <w:lang w:val="en-GB"/>
        </w:rPr>
        <w:t xml:space="preserve"> host a variety of screenings, events, conferences, meetings, and educational activities and trips taking both on-site and off-site</w:t>
      </w:r>
      <w:r>
        <w:rPr>
          <w:szCs w:val="28"/>
          <w:lang w:val="en-GB"/>
        </w:rPr>
        <w:t xml:space="preserve">. </w:t>
      </w:r>
    </w:p>
    <w:p w14:paraId="0E27B00A" w14:textId="77777777" w:rsidR="002F3074" w:rsidRDefault="002F3074" w:rsidP="002F3074">
      <w:pPr>
        <w:tabs>
          <w:tab w:val="left" w:pos="6663"/>
        </w:tabs>
        <w:rPr>
          <w:szCs w:val="28"/>
          <w:lang w:val="en-GB"/>
        </w:rPr>
      </w:pPr>
    </w:p>
    <w:p w14:paraId="029C44DC" w14:textId="77777777" w:rsidR="002F3074" w:rsidRDefault="002F3074" w:rsidP="002F3074">
      <w:pPr>
        <w:tabs>
          <w:tab w:val="left" w:pos="6663"/>
        </w:tabs>
        <w:rPr>
          <w:szCs w:val="28"/>
          <w:lang w:val="en-GB"/>
        </w:rPr>
      </w:pPr>
      <w:r>
        <w:rPr>
          <w:szCs w:val="28"/>
          <w:lang w:val="en-GB"/>
        </w:rPr>
        <w:t xml:space="preserve">GFT has a </w:t>
      </w:r>
      <w:r w:rsidR="00660CF9">
        <w:rPr>
          <w:szCs w:val="28"/>
          <w:lang w:val="en-GB"/>
        </w:rPr>
        <w:t>vision</w:t>
      </w:r>
      <w:r>
        <w:rPr>
          <w:szCs w:val="28"/>
          <w:lang w:val="en-GB"/>
        </w:rPr>
        <w:t xml:space="preserve"> of ‘Cinema for All’ and to achieve this our goal is to welcome children, families and young people to our cinema through our public, community and educational programmes.</w:t>
      </w:r>
    </w:p>
    <w:p w14:paraId="60061E4C" w14:textId="77777777" w:rsidR="002F3074" w:rsidRDefault="002F3074" w:rsidP="002F3074">
      <w:pPr>
        <w:tabs>
          <w:tab w:val="left" w:pos="6663"/>
        </w:tabs>
        <w:rPr>
          <w:szCs w:val="28"/>
          <w:lang w:val="en-GB"/>
        </w:rPr>
      </w:pPr>
    </w:p>
    <w:p w14:paraId="178BEFDC" w14:textId="77777777" w:rsidR="002F3074" w:rsidRDefault="002F3074" w:rsidP="002F3074">
      <w:pPr>
        <w:tabs>
          <w:tab w:val="left" w:pos="6663"/>
        </w:tabs>
        <w:rPr>
          <w:szCs w:val="28"/>
          <w:lang w:val="en-GB"/>
        </w:rPr>
      </w:pPr>
      <w:r w:rsidRPr="002F3074">
        <w:rPr>
          <w:b/>
          <w:szCs w:val="28"/>
          <w:lang w:val="en-GB"/>
        </w:rPr>
        <w:t xml:space="preserve">Everyone </w:t>
      </w:r>
      <w:r>
        <w:rPr>
          <w:szCs w:val="28"/>
          <w:lang w:val="en-GB"/>
        </w:rPr>
        <w:t>at Glasgow Film Theatre has a duty to ensure we are upholding the highest standard of Child Protection possible, and this policy should</w:t>
      </w:r>
      <w:r w:rsidR="00660CF9">
        <w:rPr>
          <w:szCs w:val="28"/>
          <w:lang w:val="en-GB"/>
        </w:rPr>
        <w:t xml:space="preserve"> be put into action and</w:t>
      </w:r>
      <w:r>
        <w:rPr>
          <w:szCs w:val="28"/>
          <w:lang w:val="en-GB"/>
        </w:rPr>
        <w:t xml:space="preserve"> inform all of our work. </w:t>
      </w:r>
    </w:p>
    <w:p w14:paraId="44EAFD9C" w14:textId="77777777" w:rsidR="002F3074" w:rsidRDefault="002F3074" w:rsidP="002F3074">
      <w:pPr>
        <w:tabs>
          <w:tab w:val="left" w:pos="6663"/>
        </w:tabs>
        <w:rPr>
          <w:szCs w:val="28"/>
          <w:lang w:val="en-GB"/>
        </w:rPr>
      </w:pPr>
    </w:p>
    <w:p w14:paraId="3018CB2C" w14:textId="77777777" w:rsidR="002F3074" w:rsidRDefault="002F3074" w:rsidP="002F3074">
      <w:pPr>
        <w:tabs>
          <w:tab w:val="left" w:pos="6663"/>
        </w:tabs>
        <w:rPr>
          <w:szCs w:val="28"/>
          <w:lang w:val="en-GB"/>
        </w:rPr>
      </w:pPr>
      <w:r>
        <w:rPr>
          <w:szCs w:val="28"/>
          <w:lang w:val="en-GB"/>
        </w:rPr>
        <w:t xml:space="preserve">We are committed to listening to, and empowering the voices of children and young people throughout our organisation and this means recognising </w:t>
      </w:r>
      <w:r w:rsidR="00070037">
        <w:rPr>
          <w:szCs w:val="28"/>
          <w:lang w:val="en-GB"/>
        </w:rPr>
        <w:t xml:space="preserve">and reducing </w:t>
      </w:r>
      <w:r>
        <w:rPr>
          <w:szCs w:val="28"/>
          <w:lang w:val="en-GB"/>
        </w:rPr>
        <w:t>any risks to their health and well-being that can be prevented and taking</w:t>
      </w:r>
      <w:r w:rsidR="00660CF9">
        <w:rPr>
          <w:szCs w:val="28"/>
          <w:lang w:val="en-GB"/>
        </w:rPr>
        <w:t xml:space="preserve"> </w:t>
      </w:r>
      <w:r>
        <w:rPr>
          <w:szCs w:val="28"/>
          <w:lang w:val="en-GB"/>
        </w:rPr>
        <w:t xml:space="preserve">action when necessary to </w:t>
      </w:r>
      <w:r w:rsidR="00070037">
        <w:rPr>
          <w:szCs w:val="28"/>
          <w:lang w:val="en-GB"/>
        </w:rPr>
        <w:t xml:space="preserve">report instances of abuse. </w:t>
      </w:r>
    </w:p>
    <w:p w14:paraId="4B94D5A5" w14:textId="77777777" w:rsidR="00DA7D27" w:rsidRPr="00006D4E" w:rsidRDefault="00DA7D27" w:rsidP="00DA7D27">
      <w:pPr>
        <w:widowControl w:val="0"/>
        <w:autoSpaceDE w:val="0"/>
        <w:autoSpaceDN w:val="0"/>
        <w:adjustRightInd w:val="0"/>
        <w:rPr>
          <w:color w:val="000000"/>
          <w:lang w:val="en-GB"/>
        </w:rPr>
      </w:pPr>
    </w:p>
    <w:p w14:paraId="05E493A3"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 xml:space="preserve">Because the company will employ some people specifically to work with children and vulnerable adults, including workshop leaders for education projects and freelance tutors for class programmes, and as all employees may in the course of their duties come into short, accompanied contact with such groups and individuals, GFT feels it is essential to have a Policy on the protection of children and vulnerable adults. </w:t>
      </w:r>
    </w:p>
    <w:p w14:paraId="3DEEC669" w14:textId="77777777" w:rsidR="00DA7D27" w:rsidRPr="00006D4E" w:rsidRDefault="00DA7D27" w:rsidP="00DA7D27">
      <w:pPr>
        <w:widowControl w:val="0"/>
        <w:autoSpaceDE w:val="0"/>
        <w:autoSpaceDN w:val="0"/>
        <w:adjustRightInd w:val="0"/>
        <w:rPr>
          <w:color w:val="000000"/>
          <w:lang w:val="en-GB"/>
        </w:rPr>
      </w:pPr>
    </w:p>
    <w:p w14:paraId="45B85E6B"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GFT is fully committed to safeguarding the wellbeing of its customers. Staff and volunteers should at all times show respect and understanding for rights, safety and welfare and conduct themselves in a way that reflects the principles of the organisation.</w:t>
      </w:r>
    </w:p>
    <w:p w14:paraId="3656B9AB" w14:textId="77777777" w:rsidR="00EE4E46" w:rsidRPr="00006D4E" w:rsidRDefault="00EE4E46" w:rsidP="00DA7D27">
      <w:pPr>
        <w:widowControl w:val="0"/>
        <w:autoSpaceDE w:val="0"/>
        <w:autoSpaceDN w:val="0"/>
        <w:adjustRightInd w:val="0"/>
        <w:rPr>
          <w:b/>
          <w:color w:val="000000"/>
          <w:lang w:val="en-GB"/>
        </w:rPr>
      </w:pPr>
    </w:p>
    <w:p w14:paraId="45FB0818" w14:textId="77777777" w:rsidR="00EE4E46" w:rsidRPr="00006D4E" w:rsidRDefault="00EE4E46" w:rsidP="00DA7D27">
      <w:pPr>
        <w:widowControl w:val="0"/>
        <w:autoSpaceDE w:val="0"/>
        <w:autoSpaceDN w:val="0"/>
        <w:adjustRightInd w:val="0"/>
        <w:rPr>
          <w:b/>
          <w:color w:val="000000"/>
          <w:lang w:val="en-GB"/>
        </w:rPr>
      </w:pPr>
    </w:p>
    <w:p w14:paraId="632B7FAF" w14:textId="77777777" w:rsidR="00DA7D27" w:rsidRPr="00006D4E" w:rsidRDefault="00DA7D27" w:rsidP="00DA7D27">
      <w:pPr>
        <w:widowControl w:val="0"/>
        <w:autoSpaceDE w:val="0"/>
        <w:autoSpaceDN w:val="0"/>
        <w:adjustRightInd w:val="0"/>
        <w:rPr>
          <w:color w:val="000000"/>
          <w:lang w:val="en-GB"/>
        </w:rPr>
      </w:pPr>
      <w:r w:rsidRPr="00006D4E">
        <w:rPr>
          <w:b/>
          <w:color w:val="000000"/>
          <w:lang w:val="en-GB"/>
        </w:rPr>
        <w:t>This Policy applies to all GFT Staff</w:t>
      </w:r>
      <w:r w:rsidR="000357A3" w:rsidRPr="00006D4E">
        <w:rPr>
          <w:b/>
          <w:color w:val="000000"/>
          <w:lang w:val="en-GB"/>
        </w:rPr>
        <w:t>, Freelancers, Volunteers and Board Members</w:t>
      </w:r>
      <w:r w:rsidRPr="00006D4E">
        <w:rPr>
          <w:color w:val="000000"/>
          <w:lang w:val="en-GB"/>
        </w:rPr>
        <w:t>.</w:t>
      </w:r>
    </w:p>
    <w:p w14:paraId="049F31CB" w14:textId="77777777" w:rsidR="00DA7D27" w:rsidRPr="00006D4E" w:rsidRDefault="00DA7D27" w:rsidP="00DA7D27">
      <w:pPr>
        <w:widowControl w:val="0"/>
        <w:autoSpaceDE w:val="0"/>
        <w:autoSpaceDN w:val="0"/>
        <w:adjustRightInd w:val="0"/>
        <w:rPr>
          <w:color w:val="000000"/>
          <w:lang w:val="en-GB"/>
        </w:rPr>
      </w:pPr>
    </w:p>
    <w:p w14:paraId="18CEE4CB" w14:textId="77777777" w:rsidR="00DA7D27" w:rsidRPr="00006D4E" w:rsidRDefault="00DA7D27" w:rsidP="00DA7D27">
      <w:pPr>
        <w:rPr>
          <w:lang w:val="en-GB"/>
        </w:rPr>
      </w:pPr>
      <w:r w:rsidRPr="00006D4E">
        <w:rPr>
          <w:lang w:val="en-GB"/>
        </w:rPr>
        <w:t>The following guidelines have been drawn up as guidance for working with children and vulnerable adults. They set out GFT's responsibilities regarding child protection. Most of the guidelines regarding working with children and young people are common sense. However, it is important to be clear about how best to deal with children and vulnerable adults.</w:t>
      </w:r>
    </w:p>
    <w:p w14:paraId="53128261" w14:textId="77777777" w:rsidR="00DA7D27" w:rsidRPr="00006D4E" w:rsidRDefault="00DA7D27" w:rsidP="00DA7D27">
      <w:pPr>
        <w:rPr>
          <w:lang w:val="en-GB"/>
        </w:rPr>
      </w:pPr>
    </w:p>
    <w:p w14:paraId="4803B767" w14:textId="77777777" w:rsidR="00DA7D27" w:rsidRPr="00006D4E" w:rsidRDefault="00DA7D27" w:rsidP="00DA7D27">
      <w:pPr>
        <w:rPr>
          <w:lang w:val="en-GB"/>
        </w:rPr>
      </w:pPr>
      <w:r w:rsidRPr="00006D4E">
        <w:rPr>
          <w:lang w:val="en-GB"/>
        </w:rPr>
        <w:t xml:space="preserve">The purpose of the </w:t>
      </w:r>
      <w:r w:rsidRPr="00006D4E">
        <w:rPr>
          <w:i/>
          <w:lang w:val="en-GB"/>
        </w:rPr>
        <w:t>Child &amp; Vulnerable Adult Protection Policy</w:t>
      </w:r>
      <w:r w:rsidRPr="00006D4E">
        <w:rPr>
          <w:lang w:val="en-GB"/>
        </w:rPr>
        <w:t xml:space="preserve"> and </w:t>
      </w:r>
      <w:r w:rsidRPr="00006D4E">
        <w:rPr>
          <w:i/>
          <w:lang w:val="en-GB"/>
        </w:rPr>
        <w:t>Code of Conduct</w:t>
      </w:r>
      <w:r w:rsidRPr="00006D4E">
        <w:rPr>
          <w:lang w:val="en-GB"/>
        </w:rPr>
        <w:t xml:space="preserve"> for all staff working with children and vulnerable adults</w:t>
      </w:r>
      <w:r w:rsidRPr="00006D4E">
        <w:rPr>
          <w:i/>
          <w:lang w:val="en-GB"/>
        </w:rPr>
        <w:t xml:space="preserve"> </w:t>
      </w:r>
      <w:r w:rsidRPr="00006D4E">
        <w:rPr>
          <w:lang w:val="en-GB"/>
        </w:rPr>
        <w:t>(</w:t>
      </w:r>
      <w:r w:rsidRPr="00006D4E">
        <w:rPr>
          <w:i/>
          <w:lang w:val="en-GB"/>
        </w:rPr>
        <w:t>Code of Conduct</w:t>
      </w:r>
      <w:r w:rsidRPr="00006D4E">
        <w:rPr>
          <w:lang w:val="en-GB"/>
        </w:rPr>
        <w:t>, see Appendix 1</w:t>
      </w:r>
      <w:r w:rsidR="00660CF9">
        <w:rPr>
          <w:lang w:val="en-GB"/>
        </w:rPr>
        <w:t xml:space="preserve">) </w:t>
      </w:r>
      <w:r w:rsidRPr="00006D4E">
        <w:rPr>
          <w:lang w:val="en-GB"/>
        </w:rPr>
        <w:t>is to allow children and vulnerable members of the community to enjoy a safe and happy environment.</w:t>
      </w:r>
    </w:p>
    <w:p w14:paraId="62486C05" w14:textId="77777777" w:rsidR="00EE4E46" w:rsidRPr="00006D4E" w:rsidRDefault="00EE4E46" w:rsidP="00DA7D27">
      <w:pPr>
        <w:rPr>
          <w:lang w:val="en-GB"/>
        </w:rPr>
      </w:pPr>
    </w:p>
    <w:p w14:paraId="4101652C" w14:textId="77777777" w:rsidR="00EE4E46" w:rsidRDefault="00EE4E46" w:rsidP="00DA7D27">
      <w:pPr>
        <w:rPr>
          <w:lang w:val="en-GB"/>
        </w:rPr>
      </w:pPr>
    </w:p>
    <w:p w14:paraId="4B99056E" w14:textId="77777777" w:rsidR="001E4436" w:rsidRDefault="001E4436" w:rsidP="00DA7D27">
      <w:pPr>
        <w:rPr>
          <w:lang w:val="en-GB"/>
        </w:rPr>
      </w:pPr>
    </w:p>
    <w:p w14:paraId="1299C43A" w14:textId="77777777" w:rsidR="001E4436" w:rsidRDefault="001E4436" w:rsidP="00DA7D27">
      <w:pPr>
        <w:rPr>
          <w:lang w:val="en-GB"/>
        </w:rPr>
      </w:pPr>
    </w:p>
    <w:p w14:paraId="4DDBEF00" w14:textId="77777777" w:rsidR="00660CF9" w:rsidRPr="00006D4E" w:rsidRDefault="00660CF9" w:rsidP="00DA7D27">
      <w:pPr>
        <w:rPr>
          <w:lang w:val="en-GB"/>
        </w:rPr>
      </w:pPr>
    </w:p>
    <w:p w14:paraId="27AA0F69" w14:textId="77777777" w:rsidR="00DA7D27" w:rsidRPr="00006D4E" w:rsidRDefault="00DA7D27" w:rsidP="00DA7D27">
      <w:pPr>
        <w:numPr>
          <w:ilvl w:val="0"/>
          <w:numId w:val="15"/>
        </w:numPr>
        <w:rPr>
          <w:b/>
          <w:lang w:val="en-GB"/>
        </w:rPr>
      </w:pPr>
      <w:r w:rsidRPr="00006D4E">
        <w:rPr>
          <w:b/>
          <w:lang w:val="en-GB"/>
        </w:rPr>
        <w:lastRenderedPageBreak/>
        <w:t xml:space="preserve">Children and vulnerable adults </w:t>
      </w:r>
      <w:r w:rsidR="005F7817">
        <w:rPr>
          <w:b/>
          <w:lang w:val="en-GB"/>
        </w:rPr>
        <w:t xml:space="preserve">and abuse </w:t>
      </w:r>
      <w:r w:rsidRPr="00006D4E">
        <w:rPr>
          <w:b/>
          <w:lang w:val="en-GB"/>
        </w:rPr>
        <w:t>- definitions</w:t>
      </w:r>
    </w:p>
    <w:p w14:paraId="3461D779" w14:textId="77777777" w:rsidR="00DA7D27" w:rsidRPr="00006D4E" w:rsidRDefault="00DA7D27" w:rsidP="00DA7D27">
      <w:pPr>
        <w:rPr>
          <w:lang w:val="en-GB"/>
        </w:rPr>
      </w:pPr>
    </w:p>
    <w:p w14:paraId="2AF0C5EF" w14:textId="77777777" w:rsidR="00DA7D27" w:rsidRPr="00006D4E" w:rsidRDefault="00DA7D27" w:rsidP="00DA7D27">
      <w:pPr>
        <w:rPr>
          <w:lang w:val="en-GB"/>
        </w:rPr>
      </w:pPr>
      <w:r w:rsidRPr="00006D4E">
        <w:rPr>
          <w:b/>
          <w:szCs w:val="28"/>
          <w:lang w:val="en-GB"/>
        </w:rPr>
        <w:t>Who is a child?</w:t>
      </w:r>
    </w:p>
    <w:p w14:paraId="1740DBA3" w14:textId="77777777" w:rsidR="00DA7D27" w:rsidRPr="00070037" w:rsidRDefault="00DA7D27" w:rsidP="00DA7D27">
      <w:pPr>
        <w:rPr>
          <w:lang w:val="en-GB"/>
        </w:rPr>
      </w:pPr>
      <w:r w:rsidRPr="00006D4E">
        <w:rPr>
          <w:lang w:val="en-GB"/>
        </w:rPr>
        <w:t xml:space="preserve">This </w:t>
      </w:r>
      <w:r w:rsidR="00660CF9">
        <w:rPr>
          <w:lang w:val="en-GB"/>
        </w:rPr>
        <w:t>p</w:t>
      </w:r>
      <w:r w:rsidRPr="00006D4E">
        <w:rPr>
          <w:lang w:val="en-GB"/>
        </w:rPr>
        <w:t>olicy refers in particular to the Protection of Children (Scotland) Act 2003</w:t>
      </w:r>
      <w:r w:rsidR="00D92ED1" w:rsidRPr="00006D4E">
        <w:rPr>
          <w:lang w:val="en-GB"/>
        </w:rPr>
        <w:t xml:space="preserve"> and the Children and Young People Scotland Act 2014</w:t>
      </w:r>
      <w:r w:rsidR="00070037">
        <w:rPr>
          <w:lang w:val="en-GB"/>
        </w:rPr>
        <w:t xml:space="preserve"> and the National Guidance for Child Protection Scotland 2021</w:t>
      </w:r>
      <w:r w:rsidRPr="00006D4E">
        <w:rPr>
          <w:lang w:val="en-GB"/>
        </w:rPr>
        <w:t xml:space="preserve">. </w:t>
      </w:r>
      <w:r w:rsidR="00070037">
        <w:rPr>
          <w:lang w:val="en-GB"/>
        </w:rPr>
        <w:t xml:space="preserve">The Scottish Government recognises the UN Convention on the Rights of the Child (UNCRC) which defines a child as a person under </w:t>
      </w:r>
      <w:r w:rsidRPr="00006D4E">
        <w:rPr>
          <w:lang w:val="en-GB"/>
        </w:rPr>
        <w:t>18 years of age.</w:t>
      </w:r>
    </w:p>
    <w:p w14:paraId="3CF2D8B6" w14:textId="77777777" w:rsidR="00DA7D27" w:rsidRPr="00006D4E" w:rsidRDefault="00DA7D27" w:rsidP="00DA7D27">
      <w:pPr>
        <w:rPr>
          <w:lang w:val="en-GB"/>
        </w:rPr>
      </w:pPr>
    </w:p>
    <w:p w14:paraId="36E25268" w14:textId="77777777" w:rsidR="00DA7D27" w:rsidRPr="00006D4E" w:rsidRDefault="00DA7D27" w:rsidP="00DA7D27">
      <w:pPr>
        <w:rPr>
          <w:lang w:val="en-GB"/>
        </w:rPr>
      </w:pPr>
      <w:r w:rsidRPr="00006D4E">
        <w:rPr>
          <w:lang w:val="en-GB"/>
        </w:rPr>
        <w:t>In this document, a ‘young person’ is in the upper age ranges of the definition of a child. The term has no legal status – it acknowledges that teenagers may not think of themselves as ‘children’.</w:t>
      </w:r>
    </w:p>
    <w:p w14:paraId="0FB78278" w14:textId="77777777" w:rsidR="00DA7D27" w:rsidRPr="00006D4E" w:rsidRDefault="00DA7D27" w:rsidP="00DA7D27">
      <w:pPr>
        <w:rPr>
          <w:lang w:val="en-GB"/>
        </w:rPr>
      </w:pPr>
    </w:p>
    <w:p w14:paraId="5A1BF2CE" w14:textId="77777777" w:rsidR="00DA7D27" w:rsidRPr="00006D4E" w:rsidRDefault="00DA7D27" w:rsidP="00DA7D27">
      <w:pPr>
        <w:rPr>
          <w:b/>
          <w:lang w:val="en-GB"/>
        </w:rPr>
      </w:pPr>
      <w:r w:rsidRPr="00006D4E">
        <w:rPr>
          <w:b/>
          <w:lang w:val="en-GB"/>
        </w:rPr>
        <w:t>Who is a vulnerable adult?</w:t>
      </w:r>
    </w:p>
    <w:p w14:paraId="17084FBE" w14:textId="77777777" w:rsidR="00DA7D27" w:rsidRDefault="00DA7D27" w:rsidP="00DA7D27">
      <w:pPr>
        <w:rPr>
          <w:lang w:val="en-GB"/>
        </w:rPr>
      </w:pPr>
      <w:r w:rsidRPr="00006D4E">
        <w:rPr>
          <w:lang w:val="en-GB"/>
        </w:rPr>
        <w:t>A vulnerable adult is a person who is, or may be, in need of community care services because of mental disability or other disability, age or illness, and who is, or may be, unable to take care of themselves or unable to protect themselves against s</w:t>
      </w:r>
      <w:r w:rsidR="00D92ED1" w:rsidRPr="00006D4E">
        <w:rPr>
          <w:lang w:val="en-GB"/>
        </w:rPr>
        <w:t>ignificant harm or exploitation re Adult Support and Protection Act.</w:t>
      </w:r>
    </w:p>
    <w:p w14:paraId="1FC39945" w14:textId="77777777" w:rsidR="00DA7D27" w:rsidRDefault="00DA7D27" w:rsidP="00DA7D27">
      <w:pPr>
        <w:rPr>
          <w:lang w:val="en-GB"/>
        </w:rPr>
      </w:pPr>
    </w:p>
    <w:p w14:paraId="07D5273F" w14:textId="77777777" w:rsidR="009454A9" w:rsidRDefault="009454A9" w:rsidP="00DA7D27">
      <w:pPr>
        <w:rPr>
          <w:b/>
          <w:lang w:val="en-GB"/>
        </w:rPr>
      </w:pPr>
      <w:r>
        <w:rPr>
          <w:b/>
          <w:lang w:val="en-GB"/>
        </w:rPr>
        <w:t xml:space="preserve">What is child protection? </w:t>
      </w:r>
    </w:p>
    <w:p w14:paraId="43D49F2C" w14:textId="77777777" w:rsidR="009454A9" w:rsidRDefault="009454A9" w:rsidP="00DA7D27">
      <w:pPr>
        <w:rPr>
          <w:lang w:val="en-GB"/>
        </w:rPr>
      </w:pPr>
      <w:r>
        <w:rPr>
          <w:lang w:val="en-GB"/>
        </w:rPr>
        <w:t xml:space="preserve">Child protection refers to the processes involved in consideration, assessment, and planning of required action, together with the actions themselves, where there are concerns that a child may be at risk of harm. </w:t>
      </w:r>
    </w:p>
    <w:p w14:paraId="0562CB0E" w14:textId="77777777" w:rsidR="009454A9" w:rsidRDefault="009454A9" w:rsidP="00DA7D27">
      <w:pPr>
        <w:rPr>
          <w:lang w:val="en-GB"/>
        </w:rPr>
      </w:pPr>
    </w:p>
    <w:p w14:paraId="4866BFB7" w14:textId="77777777" w:rsidR="009454A9" w:rsidRDefault="009454A9" w:rsidP="00DA7D27">
      <w:pPr>
        <w:rPr>
          <w:lang w:val="en-GB"/>
        </w:rPr>
      </w:pPr>
      <w:r>
        <w:rPr>
          <w:lang w:val="en-GB"/>
        </w:rPr>
        <w:t xml:space="preserve">Child protection procedures are initiated when police, social work or health professionals determine that a child may have been abused or may be at risk of significant harm. </w:t>
      </w:r>
    </w:p>
    <w:p w14:paraId="34CE0A41" w14:textId="77777777" w:rsidR="009454A9" w:rsidRDefault="009454A9" w:rsidP="00DA7D27">
      <w:pPr>
        <w:rPr>
          <w:lang w:val="en-GB"/>
        </w:rPr>
      </w:pPr>
    </w:p>
    <w:p w14:paraId="0E54409C" w14:textId="77777777" w:rsidR="009454A9" w:rsidRDefault="009454A9" w:rsidP="00DA7D27">
      <w:pPr>
        <w:rPr>
          <w:lang w:val="en-GB"/>
        </w:rPr>
      </w:pPr>
      <w:r>
        <w:rPr>
          <w:lang w:val="en-GB"/>
        </w:rPr>
        <w:t xml:space="preserve">This can involve: </w:t>
      </w:r>
    </w:p>
    <w:p w14:paraId="24FB81CE" w14:textId="77777777" w:rsidR="009454A9" w:rsidRDefault="009454A9" w:rsidP="009454A9">
      <w:pPr>
        <w:numPr>
          <w:ilvl w:val="0"/>
          <w:numId w:val="21"/>
        </w:numPr>
        <w:rPr>
          <w:lang w:val="en-GB"/>
        </w:rPr>
      </w:pPr>
      <w:r>
        <w:rPr>
          <w:lang w:val="en-GB"/>
        </w:rPr>
        <w:t>Physical abuse</w:t>
      </w:r>
    </w:p>
    <w:p w14:paraId="4393ABBB" w14:textId="77777777" w:rsidR="009454A9" w:rsidRDefault="009454A9" w:rsidP="009454A9">
      <w:pPr>
        <w:numPr>
          <w:ilvl w:val="0"/>
          <w:numId w:val="21"/>
        </w:numPr>
        <w:rPr>
          <w:lang w:val="en-GB"/>
        </w:rPr>
      </w:pPr>
      <w:r>
        <w:rPr>
          <w:lang w:val="en-GB"/>
        </w:rPr>
        <w:t>Emotional abuse</w:t>
      </w:r>
    </w:p>
    <w:p w14:paraId="224A1FE8" w14:textId="77777777" w:rsidR="009454A9" w:rsidRDefault="009454A9" w:rsidP="009454A9">
      <w:pPr>
        <w:numPr>
          <w:ilvl w:val="0"/>
          <w:numId w:val="21"/>
        </w:numPr>
        <w:rPr>
          <w:lang w:val="en-GB"/>
        </w:rPr>
      </w:pPr>
      <w:r>
        <w:rPr>
          <w:lang w:val="en-GB"/>
        </w:rPr>
        <w:t>Sexual abuse</w:t>
      </w:r>
    </w:p>
    <w:p w14:paraId="5D143A17" w14:textId="77777777" w:rsidR="009454A9" w:rsidRDefault="009454A9" w:rsidP="009454A9">
      <w:pPr>
        <w:numPr>
          <w:ilvl w:val="0"/>
          <w:numId w:val="21"/>
        </w:numPr>
        <w:rPr>
          <w:lang w:val="en-GB"/>
        </w:rPr>
      </w:pPr>
      <w:r>
        <w:rPr>
          <w:lang w:val="en-GB"/>
        </w:rPr>
        <w:t>Criminal exploitation</w:t>
      </w:r>
    </w:p>
    <w:p w14:paraId="34B7C699" w14:textId="77777777" w:rsidR="009454A9" w:rsidRDefault="009454A9" w:rsidP="009454A9">
      <w:pPr>
        <w:numPr>
          <w:ilvl w:val="0"/>
          <w:numId w:val="21"/>
        </w:numPr>
        <w:rPr>
          <w:lang w:val="en-GB"/>
        </w:rPr>
      </w:pPr>
      <w:r>
        <w:rPr>
          <w:lang w:val="en-GB"/>
        </w:rPr>
        <w:t>Child trafficking</w:t>
      </w:r>
    </w:p>
    <w:p w14:paraId="4BA4E37D" w14:textId="77777777" w:rsidR="009454A9" w:rsidRDefault="009454A9" w:rsidP="009454A9">
      <w:pPr>
        <w:numPr>
          <w:ilvl w:val="0"/>
          <w:numId w:val="21"/>
        </w:numPr>
        <w:rPr>
          <w:lang w:val="en-GB"/>
        </w:rPr>
      </w:pPr>
      <w:r>
        <w:rPr>
          <w:lang w:val="en-GB"/>
        </w:rPr>
        <w:t>Neglect</w:t>
      </w:r>
    </w:p>
    <w:p w14:paraId="7E9D210E" w14:textId="77777777" w:rsidR="009454A9" w:rsidRDefault="009454A9" w:rsidP="009454A9">
      <w:pPr>
        <w:numPr>
          <w:ilvl w:val="0"/>
          <w:numId w:val="21"/>
        </w:numPr>
        <w:rPr>
          <w:lang w:val="en-GB"/>
        </w:rPr>
      </w:pPr>
      <w:r>
        <w:rPr>
          <w:lang w:val="en-GB"/>
        </w:rPr>
        <w:t>Female genital mutilation</w:t>
      </w:r>
    </w:p>
    <w:p w14:paraId="378F47C2" w14:textId="77777777" w:rsidR="009454A9" w:rsidRDefault="009454A9" w:rsidP="009454A9">
      <w:pPr>
        <w:numPr>
          <w:ilvl w:val="0"/>
          <w:numId w:val="21"/>
        </w:numPr>
        <w:rPr>
          <w:lang w:val="en-GB"/>
        </w:rPr>
      </w:pPr>
      <w:r>
        <w:rPr>
          <w:lang w:val="en-GB"/>
        </w:rPr>
        <w:t>Forced marriage</w:t>
      </w:r>
    </w:p>
    <w:p w14:paraId="62EBF3C5" w14:textId="77777777" w:rsidR="009454A9" w:rsidRDefault="009454A9" w:rsidP="009454A9">
      <w:pPr>
        <w:rPr>
          <w:lang w:val="en-GB"/>
        </w:rPr>
      </w:pPr>
    </w:p>
    <w:p w14:paraId="6D98A12B" w14:textId="77777777" w:rsidR="009454A9" w:rsidRDefault="009454A9" w:rsidP="009454A9">
      <w:pPr>
        <w:rPr>
          <w:lang w:val="en-GB"/>
        </w:rPr>
      </w:pPr>
    </w:p>
    <w:p w14:paraId="32540049" w14:textId="77777777" w:rsidR="009454A9" w:rsidRDefault="009454A9" w:rsidP="009454A9">
      <w:pPr>
        <w:rPr>
          <w:lang w:val="en-GB"/>
        </w:rPr>
      </w:pPr>
      <w:r w:rsidRPr="009454A9">
        <w:rPr>
          <w:b/>
          <w:u w:val="single"/>
          <w:lang w:val="en-GB"/>
        </w:rPr>
        <w:t xml:space="preserve">NOTE: </w:t>
      </w:r>
      <w:r>
        <w:rPr>
          <w:lang w:val="en-GB"/>
        </w:rPr>
        <w:t xml:space="preserve">It is not GFT’s role to determine whether abuse has taken place or not, or to investigate allegations or suspicions of abuse. </w:t>
      </w:r>
    </w:p>
    <w:p w14:paraId="2946DB82" w14:textId="77777777" w:rsidR="009454A9" w:rsidRDefault="009454A9" w:rsidP="009454A9">
      <w:pPr>
        <w:rPr>
          <w:lang w:val="en-GB"/>
        </w:rPr>
      </w:pPr>
    </w:p>
    <w:p w14:paraId="2E5D5A45" w14:textId="77777777" w:rsidR="009454A9" w:rsidRDefault="009454A9" w:rsidP="009454A9">
      <w:pPr>
        <w:rPr>
          <w:lang w:val="en-GB"/>
        </w:rPr>
      </w:pPr>
      <w:r>
        <w:rPr>
          <w:lang w:val="en-GB"/>
        </w:rPr>
        <w:t xml:space="preserve">It is GFT’s duty to ensure the immediate safety of the child, report any allegations or suspicions to the Child Protection Officers who will then refer to the relevant police, social work or health professionals. </w:t>
      </w:r>
    </w:p>
    <w:p w14:paraId="5997CC1D" w14:textId="77777777" w:rsidR="009454A9" w:rsidRPr="009454A9" w:rsidRDefault="009454A9" w:rsidP="009454A9">
      <w:pPr>
        <w:rPr>
          <w:lang w:val="en-GB"/>
        </w:rPr>
      </w:pPr>
    </w:p>
    <w:p w14:paraId="07D676E9" w14:textId="77777777" w:rsidR="00EE4E46" w:rsidRDefault="00FD195A" w:rsidP="00DA7D27">
      <w:pPr>
        <w:rPr>
          <w:lang w:val="en-GB"/>
        </w:rPr>
      </w:pPr>
      <w:r>
        <w:rPr>
          <w:lang w:val="en-GB"/>
        </w:rPr>
        <w:t xml:space="preserve">More information on this will be given in ‘Procedures for Reporting Abuse’ section. </w:t>
      </w:r>
    </w:p>
    <w:p w14:paraId="110FFD37" w14:textId="77777777" w:rsidR="00FD195A" w:rsidRDefault="00FD195A" w:rsidP="00DA7D27">
      <w:pPr>
        <w:rPr>
          <w:lang w:val="en-GB"/>
        </w:rPr>
      </w:pPr>
    </w:p>
    <w:p w14:paraId="6B699379" w14:textId="77777777" w:rsidR="00FD195A" w:rsidRDefault="00FD195A" w:rsidP="00DA7D27">
      <w:pPr>
        <w:rPr>
          <w:lang w:val="en-GB"/>
        </w:rPr>
      </w:pPr>
    </w:p>
    <w:p w14:paraId="3FE9F23F" w14:textId="77777777" w:rsidR="00EE4E46" w:rsidRPr="00006D4E" w:rsidRDefault="00EE4E46" w:rsidP="00DA7D27">
      <w:pPr>
        <w:rPr>
          <w:lang w:val="en-GB"/>
        </w:rPr>
      </w:pPr>
    </w:p>
    <w:p w14:paraId="1FE7061D" w14:textId="77777777" w:rsidR="00DA7D27" w:rsidRPr="00006D4E" w:rsidRDefault="00DA7D27" w:rsidP="00DA7D27">
      <w:pPr>
        <w:numPr>
          <w:ilvl w:val="0"/>
          <w:numId w:val="15"/>
        </w:numPr>
        <w:rPr>
          <w:b/>
          <w:lang w:val="en-GB"/>
        </w:rPr>
      </w:pPr>
      <w:r w:rsidRPr="00006D4E">
        <w:rPr>
          <w:b/>
          <w:lang w:val="en-GB"/>
        </w:rPr>
        <w:t>Who is responsible for implementing this Policy?</w:t>
      </w:r>
    </w:p>
    <w:p w14:paraId="1F72F646" w14:textId="77777777" w:rsidR="00DA7D27" w:rsidRPr="00006D4E" w:rsidRDefault="00DA7D27" w:rsidP="00DA7D27">
      <w:pPr>
        <w:rPr>
          <w:b/>
          <w:lang w:val="en-GB"/>
        </w:rPr>
      </w:pPr>
    </w:p>
    <w:p w14:paraId="2C347EFB" w14:textId="77777777" w:rsidR="00DA7D27" w:rsidRDefault="00DA7D27" w:rsidP="00DA7D27">
      <w:pPr>
        <w:rPr>
          <w:lang w:val="en-GB"/>
        </w:rPr>
      </w:pPr>
      <w:r w:rsidRPr="00006D4E">
        <w:rPr>
          <w:lang w:val="en-GB"/>
        </w:rPr>
        <w:t xml:space="preserve">It is </w:t>
      </w:r>
      <w:r w:rsidRPr="006636F4">
        <w:rPr>
          <w:b/>
          <w:lang w:val="en-GB"/>
        </w:rPr>
        <w:t>everyone’s</w:t>
      </w:r>
      <w:r w:rsidRPr="00006D4E">
        <w:rPr>
          <w:lang w:val="en-GB"/>
        </w:rPr>
        <w:t xml:space="preserve"> responsibility to ensure that GFT is a safe place for children and vulnerable </w:t>
      </w:r>
      <w:r w:rsidR="00AF6819" w:rsidRPr="00006D4E">
        <w:rPr>
          <w:lang w:val="en-GB"/>
        </w:rPr>
        <w:t>adults</w:t>
      </w:r>
      <w:r w:rsidRPr="00006D4E">
        <w:rPr>
          <w:lang w:val="en-GB"/>
        </w:rPr>
        <w:t>.</w:t>
      </w:r>
      <w:r w:rsidR="00070037">
        <w:rPr>
          <w:lang w:val="en-GB"/>
        </w:rPr>
        <w:t xml:space="preserve"> </w:t>
      </w:r>
    </w:p>
    <w:p w14:paraId="08CE6F91" w14:textId="77777777" w:rsidR="00070037" w:rsidRDefault="00070037" w:rsidP="00DA7D27">
      <w:pPr>
        <w:rPr>
          <w:lang w:val="en-GB"/>
        </w:rPr>
      </w:pPr>
    </w:p>
    <w:p w14:paraId="39A4550F" w14:textId="77777777" w:rsidR="00070037" w:rsidRDefault="00070037" w:rsidP="00DA7D27">
      <w:pPr>
        <w:rPr>
          <w:lang w:val="en-GB"/>
        </w:rPr>
      </w:pPr>
      <w:r>
        <w:rPr>
          <w:lang w:val="en-GB"/>
        </w:rPr>
        <w:t>This includes all staff (including Front of House, Glasgow Film Festival, Film Hub Scotland, Managers</w:t>
      </w:r>
      <w:r w:rsidR="006636F4">
        <w:rPr>
          <w:lang w:val="en-GB"/>
        </w:rPr>
        <w:t>,</w:t>
      </w:r>
      <w:r>
        <w:rPr>
          <w:lang w:val="en-GB"/>
        </w:rPr>
        <w:t xml:space="preserve"> </w:t>
      </w:r>
      <w:proofErr w:type="spellStart"/>
      <w:r>
        <w:rPr>
          <w:lang w:val="en-GB"/>
        </w:rPr>
        <w:t>etc</w:t>
      </w:r>
      <w:proofErr w:type="spellEnd"/>
      <w:r>
        <w:rPr>
          <w:lang w:val="en-GB"/>
        </w:rPr>
        <w:t xml:space="preserve">), freelance facilitators, and board members. </w:t>
      </w:r>
    </w:p>
    <w:p w14:paraId="61CDCEAD" w14:textId="77777777" w:rsidR="00070037" w:rsidRDefault="00070037" w:rsidP="00DA7D27">
      <w:pPr>
        <w:rPr>
          <w:lang w:val="en-GB"/>
        </w:rPr>
      </w:pPr>
    </w:p>
    <w:p w14:paraId="2DE914CA" w14:textId="77777777" w:rsidR="00070037" w:rsidRDefault="00070037" w:rsidP="00DA7D27">
      <w:pPr>
        <w:rPr>
          <w:lang w:val="en-GB"/>
        </w:rPr>
      </w:pPr>
      <w:r w:rsidRPr="007016DE">
        <w:rPr>
          <w:lang w:val="en-GB"/>
        </w:rPr>
        <w:t xml:space="preserve">It is not just the GFT Education Team, all staff are expected to read and </w:t>
      </w:r>
      <w:r w:rsidR="007016DE" w:rsidRPr="007016DE">
        <w:rPr>
          <w:lang w:val="en-GB"/>
        </w:rPr>
        <w:t xml:space="preserve">implement this policy, </w:t>
      </w:r>
      <w:r w:rsidRPr="007016DE">
        <w:rPr>
          <w:lang w:val="en-GB"/>
        </w:rPr>
        <w:t>regardless of whether their role relates directly to working with children as it is part of building an awareness and understanding of GFT’s child protection policies</w:t>
      </w:r>
      <w:r w:rsidR="007016DE">
        <w:rPr>
          <w:lang w:val="en-GB"/>
        </w:rPr>
        <w:t xml:space="preserve"> and ensuring we are providing a safe and welcoming </w:t>
      </w:r>
      <w:r w:rsidR="00660CF9">
        <w:rPr>
          <w:lang w:val="en-GB"/>
        </w:rPr>
        <w:t>environment</w:t>
      </w:r>
      <w:r w:rsidR="007016DE">
        <w:rPr>
          <w:lang w:val="en-GB"/>
        </w:rPr>
        <w:t xml:space="preserve"> for children and young people. </w:t>
      </w:r>
    </w:p>
    <w:p w14:paraId="6BB9E253" w14:textId="77777777" w:rsidR="00070037" w:rsidRDefault="00070037" w:rsidP="00DA7D27">
      <w:pPr>
        <w:rPr>
          <w:lang w:val="en-GB"/>
        </w:rPr>
      </w:pPr>
    </w:p>
    <w:p w14:paraId="10178080" w14:textId="77777777" w:rsidR="00070037" w:rsidRDefault="00070037" w:rsidP="00DA7D27">
      <w:pPr>
        <w:rPr>
          <w:lang w:val="en-GB"/>
        </w:rPr>
      </w:pPr>
      <w:r w:rsidRPr="00006D4E">
        <w:rPr>
          <w:lang w:val="en-GB"/>
        </w:rPr>
        <w:t xml:space="preserve">The </w:t>
      </w:r>
      <w:r>
        <w:rPr>
          <w:lang w:val="en-GB"/>
        </w:rPr>
        <w:t>Learning and Youth Engagement Manager</w:t>
      </w:r>
      <w:r w:rsidRPr="00006D4E">
        <w:rPr>
          <w:lang w:val="en-GB"/>
        </w:rPr>
        <w:t xml:space="preserve"> is the </w:t>
      </w:r>
      <w:r w:rsidR="00660CF9">
        <w:rPr>
          <w:lang w:val="en-GB"/>
        </w:rPr>
        <w:t>D</w:t>
      </w:r>
      <w:r w:rsidRPr="00006D4E">
        <w:rPr>
          <w:lang w:val="en-GB"/>
        </w:rPr>
        <w:t xml:space="preserve">esignated </w:t>
      </w:r>
      <w:r>
        <w:rPr>
          <w:lang w:val="en-GB"/>
        </w:rPr>
        <w:t>Child Protection</w:t>
      </w:r>
      <w:r w:rsidRPr="00006D4E">
        <w:rPr>
          <w:lang w:val="en-GB"/>
        </w:rPr>
        <w:t xml:space="preserve"> Officer</w:t>
      </w:r>
      <w:r>
        <w:rPr>
          <w:lang w:val="en-GB"/>
        </w:rPr>
        <w:t xml:space="preserve"> and there are two Deputy Child Protection Officers (identified in the </w:t>
      </w:r>
      <w:r>
        <w:rPr>
          <w:i/>
          <w:lang w:val="en-GB"/>
        </w:rPr>
        <w:t xml:space="preserve">Staff Overview) </w:t>
      </w:r>
      <w:r>
        <w:rPr>
          <w:lang w:val="en-GB"/>
        </w:rPr>
        <w:t xml:space="preserve">who should be contacted </w:t>
      </w:r>
      <w:r w:rsidRPr="00070037">
        <w:rPr>
          <w:b/>
          <w:lang w:val="en-GB"/>
        </w:rPr>
        <w:t>immediately</w:t>
      </w:r>
      <w:r>
        <w:rPr>
          <w:b/>
          <w:lang w:val="en-GB"/>
        </w:rPr>
        <w:t xml:space="preserve"> </w:t>
      </w:r>
      <w:r>
        <w:rPr>
          <w:lang w:val="en-GB"/>
        </w:rPr>
        <w:t>if any child protection concerns ever arise</w:t>
      </w:r>
      <w:r w:rsidR="009454A9">
        <w:rPr>
          <w:lang w:val="en-GB"/>
        </w:rPr>
        <w:t xml:space="preserve"> or if you have any questions regarding this policy. </w:t>
      </w:r>
    </w:p>
    <w:p w14:paraId="23DE523C" w14:textId="77777777" w:rsidR="00070037" w:rsidRDefault="00070037" w:rsidP="00DA7D27">
      <w:pPr>
        <w:rPr>
          <w:lang w:val="en-GB"/>
        </w:rPr>
      </w:pPr>
    </w:p>
    <w:p w14:paraId="27F25750" w14:textId="77777777" w:rsidR="00070037" w:rsidRPr="00070037" w:rsidRDefault="00070037" w:rsidP="00DA7D27">
      <w:pPr>
        <w:rPr>
          <w:lang w:val="en-GB"/>
        </w:rPr>
      </w:pPr>
      <w:r>
        <w:rPr>
          <w:lang w:val="en-GB"/>
        </w:rPr>
        <w:t xml:space="preserve">The Child Protection Officers also have a duty to review and develop this policy. </w:t>
      </w:r>
    </w:p>
    <w:p w14:paraId="52E56223" w14:textId="77777777" w:rsidR="00DA7D27" w:rsidRPr="00006D4E" w:rsidRDefault="00DA7D27" w:rsidP="00DA7D27">
      <w:pPr>
        <w:rPr>
          <w:lang w:val="en-GB"/>
        </w:rPr>
      </w:pPr>
    </w:p>
    <w:p w14:paraId="78363273" w14:textId="77777777" w:rsidR="00DA7D27" w:rsidRPr="00006D4E" w:rsidRDefault="00DA7D27" w:rsidP="00DA7D27">
      <w:pPr>
        <w:rPr>
          <w:lang w:val="en-GB"/>
        </w:rPr>
      </w:pPr>
      <w:r w:rsidRPr="00006D4E">
        <w:rPr>
          <w:lang w:val="en-GB"/>
        </w:rPr>
        <w:t xml:space="preserve">All </w:t>
      </w:r>
      <w:r w:rsidR="00660CF9">
        <w:rPr>
          <w:lang w:val="en-GB"/>
        </w:rPr>
        <w:t>GFT Education</w:t>
      </w:r>
      <w:r w:rsidRPr="00006D4E">
        <w:rPr>
          <w:lang w:val="en-GB"/>
        </w:rPr>
        <w:t xml:space="preserve"> staff (GFT employees or freelance facilitators) who may be expected to work unsupervised with children as part of their duties must be processed by Disclosure Scotland. An employee who does not consent to a check being made will not be considered suitable to work with children and young people.</w:t>
      </w:r>
    </w:p>
    <w:p w14:paraId="07547A01" w14:textId="77777777" w:rsidR="00DA7D27" w:rsidRPr="00006D4E" w:rsidRDefault="00DA7D27" w:rsidP="00DA7D27">
      <w:pPr>
        <w:rPr>
          <w:lang w:val="en-GB"/>
        </w:rPr>
      </w:pPr>
    </w:p>
    <w:p w14:paraId="5043CB0F" w14:textId="77777777" w:rsidR="00DA7D27" w:rsidRPr="00006D4E" w:rsidRDefault="00DA7D27" w:rsidP="00DA7D27">
      <w:pPr>
        <w:widowControl w:val="0"/>
        <w:autoSpaceDE w:val="0"/>
        <w:autoSpaceDN w:val="0"/>
        <w:adjustRightInd w:val="0"/>
        <w:rPr>
          <w:lang w:val="en-GB"/>
        </w:rPr>
      </w:pPr>
    </w:p>
    <w:p w14:paraId="07459315" w14:textId="77777777" w:rsidR="00EE4E46" w:rsidRPr="00006D4E" w:rsidRDefault="00EE4E46" w:rsidP="00DA7D27">
      <w:pPr>
        <w:widowControl w:val="0"/>
        <w:autoSpaceDE w:val="0"/>
        <w:autoSpaceDN w:val="0"/>
        <w:adjustRightInd w:val="0"/>
        <w:rPr>
          <w:lang w:val="en-GB"/>
        </w:rPr>
      </w:pPr>
    </w:p>
    <w:p w14:paraId="6537F28F" w14:textId="77777777" w:rsidR="00EE4E46" w:rsidRPr="00006D4E" w:rsidRDefault="00EE4E46" w:rsidP="00DA7D27">
      <w:pPr>
        <w:widowControl w:val="0"/>
        <w:autoSpaceDE w:val="0"/>
        <w:autoSpaceDN w:val="0"/>
        <w:adjustRightInd w:val="0"/>
        <w:rPr>
          <w:lang w:val="en-GB"/>
        </w:rPr>
      </w:pPr>
    </w:p>
    <w:p w14:paraId="29BDEFD5" w14:textId="77777777" w:rsidR="00DA7D27" w:rsidRPr="00006D4E" w:rsidRDefault="00DA7D27" w:rsidP="00DA7D27">
      <w:pPr>
        <w:widowControl w:val="0"/>
        <w:numPr>
          <w:ilvl w:val="0"/>
          <w:numId w:val="15"/>
        </w:numPr>
        <w:autoSpaceDE w:val="0"/>
        <w:autoSpaceDN w:val="0"/>
        <w:adjustRightInd w:val="0"/>
        <w:rPr>
          <w:b/>
          <w:color w:val="000000"/>
          <w:lang w:val="en-GB"/>
        </w:rPr>
      </w:pPr>
      <w:r w:rsidRPr="00006D4E">
        <w:rPr>
          <w:b/>
          <w:lang w:val="en-GB"/>
        </w:rPr>
        <w:t>GFT’s responsibilities with regard to the Policy</w:t>
      </w:r>
    </w:p>
    <w:p w14:paraId="6DFB9E20" w14:textId="77777777" w:rsidR="00DA7D27" w:rsidRPr="00006D4E" w:rsidRDefault="00DA7D27" w:rsidP="00DA7D27">
      <w:pPr>
        <w:widowControl w:val="0"/>
        <w:autoSpaceDE w:val="0"/>
        <w:autoSpaceDN w:val="0"/>
        <w:adjustRightInd w:val="0"/>
        <w:rPr>
          <w:color w:val="000000"/>
          <w:lang w:val="en-GB"/>
        </w:rPr>
      </w:pPr>
    </w:p>
    <w:p w14:paraId="3A3BEA6E"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Glasgow Film Theatre will:</w:t>
      </w:r>
    </w:p>
    <w:p w14:paraId="70DF9E56" w14:textId="77777777" w:rsidR="00DA7D27" w:rsidRPr="00006D4E" w:rsidRDefault="00DA7D27" w:rsidP="00DA7D27">
      <w:pPr>
        <w:widowControl w:val="0"/>
        <w:autoSpaceDE w:val="0"/>
        <w:autoSpaceDN w:val="0"/>
        <w:adjustRightInd w:val="0"/>
        <w:rPr>
          <w:color w:val="000000"/>
          <w:lang w:val="en-GB"/>
        </w:rPr>
      </w:pPr>
    </w:p>
    <w:p w14:paraId="4ED3E0E4" w14:textId="77777777" w:rsidR="00DA7D27" w:rsidRPr="002B00A5" w:rsidRDefault="0063491B" w:rsidP="002B00A5">
      <w:pPr>
        <w:widowControl w:val="0"/>
        <w:numPr>
          <w:ilvl w:val="0"/>
          <w:numId w:val="4"/>
        </w:numPr>
        <w:autoSpaceDE w:val="0"/>
        <w:autoSpaceDN w:val="0"/>
        <w:adjustRightInd w:val="0"/>
        <w:rPr>
          <w:color w:val="000000"/>
          <w:lang w:val="en-GB"/>
        </w:rPr>
      </w:pPr>
      <w:r>
        <w:rPr>
          <w:color w:val="000000"/>
          <w:lang w:val="en-GB"/>
        </w:rPr>
        <w:t xml:space="preserve">Place Child Protection at the heart of our organisation, with a commitment to ensure GFT is a safe </w:t>
      </w:r>
      <w:r w:rsidR="002B00A5">
        <w:rPr>
          <w:color w:val="000000"/>
          <w:lang w:val="en-GB"/>
        </w:rPr>
        <w:t xml:space="preserve">and welcoming environment </w:t>
      </w:r>
      <w:r w:rsidRPr="002B00A5">
        <w:rPr>
          <w:color w:val="000000"/>
          <w:lang w:val="en-GB"/>
        </w:rPr>
        <w:t>for</w:t>
      </w:r>
      <w:r w:rsidR="00DA7D27" w:rsidRPr="002B00A5">
        <w:rPr>
          <w:color w:val="000000"/>
          <w:lang w:val="en-GB"/>
        </w:rPr>
        <w:t xml:space="preserve"> children and vulnerable adults by providing opportunities for them to take part in creative learning activities</w:t>
      </w:r>
      <w:r w:rsidR="00DA7D27" w:rsidRPr="002B00A5">
        <w:rPr>
          <w:b/>
          <w:color w:val="000000"/>
          <w:lang w:val="en-GB"/>
        </w:rPr>
        <w:t xml:space="preserve"> </w:t>
      </w:r>
      <w:r w:rsidR="00DA7D27" w:rsidRPr="002B00A5">
        <w:rPr>
          <w:color w:val="000000"/>
          <w:lang w:val="en-GB"/>
        </w:rPr>
        <w:t>safely.</w:t>
      </w:r>
    </w:p>
    <w:p w14:paraId="1F7815B5"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Respect and promote the rights, wishes and feelings of children and vulnerable adults.</w:t>
      </w:r>
    </w:p>
    <w:p w14:paraId="0A15CDC5" w14:textId="77777777" w:rsidR="002B00A5" w:rsidRPr="002B00A5" w:rsidRDefault="00DA7D27" w:rsidP="002B00A5">
      <w:pPr>
        <w:widowControl w:val="0"/>
        <w:numPr>
          <w:ilvl w:val="0"/>
          <w:numId w:val="4"/>
        </w:numPr>
        <w:autoSpaceDE w:val="0"/>
        <w:autoSpaceDN w:val="0"/>
        <w:adjustRightInd w:val="0"/>
        <w:rPr>
          <w:color w:val="000000"/>
          <w:lang w:val="en-GB"/>
        </w:rPr>
      </w:pPr>
      <w:r w:rsidRPr="00006D4E">
        <w:rPr>
          <w:color w:val="000000"/>
          <w:lang w:val="en-GB"/>
        </w:rPr>
        <w:t xml:space="preserve">Promote and implement appropriate procedures to safeguard the wellbeing of children and vulnerable adults and protect them from </w:t>
      </w:r>
      <w:r w:rsidR="00660CF9">
        <w:rPr>
          <w:color w:val="000000"/>
          <w:lang w:val="en-GB"/>
        </w:rPr>
        <w:t xml:space="preserve">harm and </w:t>
      </w:r>
      <w:r w:rsidRPr="00006D4E">
        <w:rPr>
          <w:color w:val="000000"/>
          <w:lang w:val="en-GB"/>
        </w:rPr>
        <w:t>abuse.</w:t>
      </w:r>
    </w:p>
    <w:p w14:paraId="51707085"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 xml:space="preserve">Recruit, train, support and supervise its staff </w:t>
      </w:r>
      <w:r w:rsidR="00D92ED1" w:rsidRPr="00006D4E">
        <w:rPr>
          <w:color w:val="000000"/>
          <w:lang w:val="en-GB"/>
        </w:rPr>
        <w:t xml:space="preserve">and volunteers </w:t>
      </w:r>
      <w:r w:rsidRPr="00006D4E">
        <w:rPr>
          <w:color w:val="000000"/>
          <w:lang w:val="en-GB"/>
        </w:rPr>
        <w:t>to adopt the best practices to safeguard and protect children and vulnerable adults from abuse and to minimise risk to themselves.</w:t>
      </w:r>
    </w:p>
    <w:p w14:paraId="54D9FA19"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lastRenderedPageBreak/>
        <w:t xml:space="preserve">Require staff </w:t>
      </w:r>
      <w:r w:rsidR="00D92ED1" w:rsidRPr="00006D4E">
        <w:rPr>
          <w:color w:val="000000"/>
          <w:lang w:val="en-GB"/>
        </w:rPr>
        <w:t xml:space="preserve">and volunteers </w:t>
      </w:r>
      <w:r w:rsidRPr="00006D4E">
        <w:rPr>
          <w:color w:val="000000"/>
          <w:lang w:val="en-GB"/>
        </w:rPr>
        <w:t xml:space="preserve">to adopt and abide by this </w:t>
      </w:r>
      <w:r w:rsidRPr="00006D4E">
        <w:rPr>
          <w:i/>
          <w:color w:val="000000"/>
          <w:lang w:val="en-GB"/>
        </w:rPr>
        <w:t xml:space="preserve">Child and Vulnerable Adult Protection Policy </w:t>
      </w:r>
      <w:r w:rsidRPr="00006D4E">
        <w:rPr>
          <w:color w:val="000000"/>
          <w:lang w:val="en-GB"/>
        </w:rPr>
        <w:t xml:space="preserve">and </w:t>
      </w:r>
      <w:r w:rsidRPr="00006D4E">
        <w:rPr>
          <w:i/>
          <w:color w:val="000000"/>
          <w:lang w:val="en-GB"/>
        </w:rPr>
        <w:t>Code of Conduct</w:t>
      </w:r>
      <w:r w:rsidR="00660CF9">
        <w:rPr>
          <w:color w:val="000000"/>
          <w:lang w:val="en-GB"/>
        </w:rPr>
        <w:t>.</w:t>
      </w:r>
    </w:p>
    <w:p w14:paraId="5FB89930"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 xml:space="preserve">Respond to any allegations of misconduct or abuse of children or vulnerable adults in line with this Policy and </w:t>
      </w:r>
      <w:r w:rsidRPr="00006D4E">
        <w:rPr>
          <w:i/>
          <w:color w:val="000000"/>
          <w:lang w:val="en-GB"/>
        </w:rPr>
        <w:t xml:space="preserve">Code of Conduct </w:t>
      </w:r>
      <w:r w:rsidRPr="00006D4E">
        <w:rPr>
          <w:color w:val="000000"/>
          <w:lang w:val="en-GB"/>
        </w:rPr>
        <w:t>as well as implementing, where appropriate, the relevant disciplinary and appeals procedures.</w:t>
      </w:r>
    </w:p>
    <w:p w14:paraId="0E3AEF06"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 xml:space="preserve">Review and evaluate this Policy and </w:t>
      </w:r>
      <w:r w:rsidRPr="00006D4E">
        <w:rPr>
          <w:i/>
          <w:color w:val="000000"/>
          <w:lang w:val="en-GB"/>
        </w:rPr>
        <w:t xml:space="preserve">Code of Conduct </w:t>
      </w:r>
      <w:r w:rsidRPr="00006D4E">
        <w:rPr>
          <w:color w:val="000000"/>
          <w:lang w:val="en-GB"/>
        </w:rPr>
        <w:t>on a regular basis (ideally each year).</w:t>
      </w:r>
    </w:p>
    <w:p w14:paraId="44E871BC" w14:textId="77777777" w:rsidR="00DA7D27" w:rsidRPr="00006D4E" w:rsidRDefault="00DA7D27" w:rsidP="00DA7D27">
      <w:pPr>
        <w:widowControl w:val="0"/>
        <w:autoSpaceDE w:val="0"/>
        <w:autoSpaceDN w:val="0"/>
        <w:adjustRightInd w:val="0"/>
        <w:rPr>
          <w:b/>
          <w:color w:val="000000"/>
          <w:szCs w:val="22"/>
          <w:lang w:val="en-GB"/>
        </w:rPr>
      </w:pPr>
    </w:p>
    <w:p w14:paraId="3AEE2C20" w14:textId="77777777" w:rsidR="00DA7D27" w:rsidRPr="00006D4E" w:rsidRDefault="00DA7D27" w:rsidP="00DA7D27">
      <w:pPr>
        <w:widowControl w:val="0"/>
        <w:autoSpaceDE w:val="0"/>
        <w:autoSpaceDN w:val="0"/>
        <w:adjustRightInd w:val="0"/>
        <w:ind w:left="360"/>
        <w:rPr>
          <w:color w:val="000000"/>
          <w:lang w:val="en-GB"/>
        </w:rPr>
      </w:pPr>
      <w:r w:rsidRPr="00006D4E">
        <w:rPr>
          <w:color w:val="000000"/>
          <w:lang w:val="en-GB"/>
        </w:rPr>
        <w:t xml:space="preserve">GFT has a responsibility to ensure that </w:t>
      </w:r>
      <w:r w:rsidR="00B6549D" w:rsidRPr="00006D4E">
        <w:rPr>
          <w:color w:val="000000"/>
          <w:lang w:val="en-GB"/>
        </w:rPr>
        <w:t>representatives of GFT (permanent and</w:t>
      </w:r>
      <w:r w:rsidRPr="00006D4E">
        <w:rPr>
          <w:color w:val="000000"/>
          <w:lang w:val="en-GB"/>
        </w:rPr>
        <w:t xml:space="preserve"> temporary </w:t>
      </w:r>
      <w:r w:rsidR="00B6549D" w:rsidRPr="00006D4E">
        <w:rPr>
          <w:color w:val="000000"/>
          <w:lang w:val="en-GB"/>
        </w:rPr>
        <w:t>staff,</w:t>
      </w:r>
      <w:r w:rsidRPr="00006D4E">
        <w:rPr>
          <w:color w:val="000000"/>
          <w:lang w:val="en-GB"/>
        </w:rPr>
        <w:t xml:space="preserve"> freelance</w:t>
      </w:r>
      <w:r w:rsidR="00B6549D" w:rsidRPr="00006D4E">
        <w:rPr>
          <w:color w:val="000000"/>
          <w:lang w:val="en-GB"/>
        </w:rPr>
        <w:t xml:space="preserve"> practitioners</w:t>
      </w:r>
      <w:r w:rsidRPr="00006D4E">
        <w:rPr>
          <w:color w:val="000000"/>
          <w:lang w:val="en-GB"/>
        </w:rPr>
        <w:t>, paid or voluntary</w:t>
      </w:r>
      <w:r w:rsidR="00B6549D" w:rsidRPr="00006D4E">
        <w:rPr>
          <w:color w:val="000000"/>
          <w:lang w:val="en-GB"/>
        </w:rPr>
        <w:t xml:space="preserve"> personnel</w:t>
      </w:r>
      <w:r w:rsidRPr="00006D4E">
        <w:rPr>
          <w:color w:val="000000"/>
          <w:lang w:val="en-GB"/>
        </w:rPr>
        <w:t>) working with children or vulnerable adults are not placed in situations where abuse might be alleged. For instance, staff should not find themselves in settings where there is unsafe equipment or materials, inadequate staff support, or work for which they do not have enough training or experience.</w:t>
      </w:r>
    </w:p>
    <w:p w14:paraId="144A5D23" w14:textId="77777777" w:rsidR="00DA7D27" w:rsidRPr="00006D4E" w:rsidRDefault="00DA7D27" w:rsidP="00DA7D27">
      <w:pPr>
        <w:widowControl w:val="0"/>
        <w:autoSpaceDE w:val="0"/>
        <w:autoSpaceDN w:val="0"/>
        <w:adjustRightInd w:val="0"/>
        <w:rPr>
          <w:b/>
          <w:color w:val="000000"/>
          <w:szCs w:val="22"/>
          <w:lang w:val="en-GB"/>
        </w:rPr>
      </w:pPr>
      <w:r w:rsidRPr="00006D4E">
        <w:rPr>
          <w:b/>
          <w:color w:val="000000"/>
          <w:szCs w:val="22"/>
          <w:lang w:val="en-GB"/>
        </w:rPr>
        <w:br w:type="page"/>
      </w:r>
    </w:p>
    <w:p w14:paraId="732BCBE6" w14:textId="77777777" w:rsidR="00DA7D27" w:rsidRPr="00006D4E" w:rsidRDefault="00DA7D27" w:rsidP="00DA7D27">
      <w:pPr>
        <w:widowControl w:val="0"/>
        <w:autoSpaceDE w:val="0"/>
        <w:autoSpaceDN w:val="0"/>
        <w:adjustRightInd w:val="0"/>
        <w:rPr>
          <w:b/>
          <w:color w:val="000000"/>
          <w:szCs w:val="22"/>
          <w:u w:val="single"/>
          <w:lang w:val="en-GB"/>
        </w:rPr>
      </w:pPr>
      <w:r w:rsidRPr="00006D4E">
        <w:rPr>
          <w:b/>
          <w:color w:val="000000"/>
          <w:szCs w:val="22"/>
          <w:u w:val="single"/>
          <w:lang w:val="en-GB"/>
        </w:rPr>
        <w:lastRenderedPageBreak/>
        <w:t>Principles</w:t>
      </w:r>
    </w:p>
    <w:p w14:paraId="738610EB" w14:textId="77777777" w:rsidR="00DA7D27" w:rsidRPr="00006D4E" w:rsidRDefault="00DA7D27" w:rsidP="00DA7D27">
      <w:pPr>
        <w:widowControl w:val="0"/>
        <w:autoSpaceDE w:val="0"/>
        <w:autoSpaceDN w:val="0"/>
        <w:adjustRightInd w:val="0"/>
        <w:rPr>
          <w:color w:val="000000"/>
          <w:lang w:val="en-GB"/>
        </w:rPr>
      </w:pPr>
    </w:p>
    <w:p w14:paraId="39E2B68B"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 xml:space="preserve">The </w:t>
      </w:r>
      <w:r w:rsidRPr="00006D4E">
        <w:rPr>
          <w:b/>
          <w:color w:val="000000"/>
          <w:lang w:val="en-GB"/>
        </w:rPr>
        <w:t xml:space="preserve">welfare </w:t>
      </w:r>
      <w:r w:rsidRPr="00006D4E">
        <w:rPr>
          <w:color w:val="000000"/>
          <w:lang w:val="en-GB"/>
        </w:rPr>
        <w:t xml:space="preserve">of children and vulnerable adults is everyone’s responsibility, particularly when it comes to </w:t>
      </w:r>
      <w:r w:rsidR="005F7817">
        <w:rPr>
          <w:color w:val="000000"/>
          <w:lang w:val="en-GB"/>
        </w:rPr>
        <w:t xml:space="preserve">preventing and </w:t>
      </w:r>
      <w:r w:rsidRPr="00006D4E">
        <w:rPr>
          <w:color w:val="000000"/>
          <w:lang w:val="en-GB"/>
        </w:rPr>
        <w:t xml:space="preserve">protecting them from abuse. </w:t>
      </w:r>
    </w:p>
    <w:p w14:paraId="637805D2" w14:textId="77777777" w:rsidR="00DA7D27" w:rsidRPr="00006D4E" w:rsidRDefault="00DA7D27" w:rsidP="00DA7D27">
      <w:pPr>
        <w:widowControl w:val="0"/>
        <w:autoSpaceDE w:val="0"/>
        <w:autoSpaceDN w:val="0"/>
        <w:adjustRightInd w:val="0"/>
        <w:rPr>
          <w:color w:val="000000"/>
          <w:lang w:val="en-GB"/>
        </w:rPr>
      </w:pPr>
    </w:p>
    <w:p w14:paraId="624DFBFC"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Children and vulnerable adults have a lot to gain from the Arts</w:t>
      </w:r>
      <w:r w:rsidR="00006D4E" w:rsidRPr="00006D4E">
        <w:rPr>
          <w:color w:val="000000"/>
          <w:lang w:val="en-GB"/>
        </w:rPr>
        <w:t>,</w:t>
      </w:r>
      <w:r w:rsidRPr="00006D4E">
        <w:rPr>
          <w:color w:val="000000"/>
          <w:lang w:val="en-GB"/>
        </w:rPr>
        <w:t xml:space="preserve"> including Moving Image Media. Creative learning activities carried out in a </w:t>
      </w:r>
      <w:r w:rsidRPr="00006D4E">
        <w:rPr>
          <w:b/>
          <w:color w:val="000000"/>
          <w:lang w:val="en-GB"/>
        </w:rPr>
        <w:t>positive environment</w:t>
      </w:r>
      <w:r w:rsidRPr="00006D4E">
        <w:rPr>
          <w:color w:val="000000"/>
          <w:lang w:val="en-GB"/>
        </w:rPr>
        <w:t xml:space="preserve"> provide excellent opportunities for them to learn new skills, gain in confidence and creativity, and maximise their own unique potential. </w:t>
      </w:r>
    </w:p>
    <w:p w14:paraId="463F29E8" w14:textId="77777777" w:rsidR="00DA7D27" w:rsidRPr="00006D4E" w:rsidRDefault="00DA7D27" w:rsidP="00DA7D27">
      <w:pPr>
        <w:widowControl w:val="0"/>
        <w:autoSpaceDE w:val="0"/>
        <w:autoSpaceDN w:val="0"/>
        <w:adjustRightInd w:val="0"/>
        <w:rPr>
          <w:color w:val="000000"/>
          <w:lang w:val="en-GB"/>
        </w:rPr>
      </w:pPr>
    </w:p>
    <w:p w14:paraId="56FDCA62" w14:textId="77777777" w:rsidR="00DA7D27" w:rsidRPr="00006D4E" w:rsidRDefault="00DA7D27" w:rsidP="00DA7D27">
      <w:pPr>
        <w:rPr>
          <w:lang w:val="en-GB"/>
        </w:rPr>
      </w:pPr>
      <w:r w:rsidRPr="00006D4E">
        <w:rPr>
          <w:lang w:val="en-GB"/>
        </w:rPr>
        <w:t xml:space="preserve">GFT is committed to supporting the rights of the child as outlined in the United Nations Convention on the Rights of the Child (1989) and is particularly concerned with the </w:t>
      </w:r>
      <w:r w:rsidRPr="00006D4E">
        <w:rPr>
          <w:b/>
          <w:lang w:val="en-GB"/>
        </w:rPr>
        <w:t>child’s right to be protected from harm, abuse and exploitation and to be involved in any decision that directly affects them</w:t>
      </w:r>
      <w:r w:rsidR="00D92ED1" w:rsidRPr="00006D4E">
        <w:rPr>
          <w:lang w:val="en-GB"/>
        </w:rPr>
        <w:t xml:space="preserve"> and the Scottish Government’s national approach </w:t>
      </w:r>
      <w:r w:rsidR="00D92ED1" w:rsidRPr="00006D4E">
        <w:rPr>
          <w:i/>
          <w:lang w:val="en-GB"/>
        </w:rPr>
        <w:t>Getting it Right for Every Child</w:t>
      </w:r>
      <w:r w:rsidR="00D92ED1" w:rsidRPr="00006D4E">
        <w:rPr>
          <w:lang w:val="en-GB"/>
        </w:rPr>
        <w:t xml:space="preserve"> (GIRFEC).</w:t>
      </w:r>
    </w:p>
    <w:p w14:paraId="3B7B4B86" w14:textId="77777777" w:rsidR="00DA7D27" w:rsidRPr="00006D4E" w:rsidRDefault="00DA7D27" w:rsidP="00DA7D27">
      <w:pPr>
        <w:widowControl w:val="0"/>
        <w:autoSpaceDE w:val="0"/>
        <w:autoSpaceDN w:val="0"/>
        <w:adjustRightInd w:val="0"/>
        <w:rPr>
          <w:color w:val="000000"/>
          <w:lang w:val="en-GB"/>
        </w:rPr>
      </w:pPr>
    </w:p>
    <w:p w14:paraId="3A0FF5F2" w14:textId="77777777" w:rsidR="00050654" w:rsidRPr="00006D4E" w:rsidRDefault="00050654" w:rsidP="00DA7D27">
      <w:pPr>
        <w:widowControl w:val="0"/>
        <w:autoSpaceDE w:val="0"/>
        <w:autoSpaceDN w:val="0"/>
        <w:adjustRightInd w:val="0"/>
        <w:rPr>
          <w:color w:val="000000"/>
          <w:lang w:val="en-GB"/>
        </w:rPr>
      </w:pPr>
    </w:p>
    <w:p w14:paraId="4013DC99"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 xml:space="preserve">This GFT Policy and </w:t>
      </w:r>
      <w:r w:rsidRPr="00006D4E">
        <w:rPr>
          <w:i/>
          <w:color w:val="000000"/>
          <w:lang w:val="en-GB"/>
        </w:rPr>
        <w:t>Code of Conduct</w:t>
      </w:r>
      <w:r w:rsidR="00C32C67" w:rsidRPr="00006D4E">
        <w:rPr>
          <w:i/>
          <w:color w:val="000000"/>
          <w:lang w:val="en-GB"/>
        </w:rPr>
        <w:t xml:space="preserve"> </w:t>
      </w:r>
      <w:r w:rsidR="00C32C67" w:rsidRPr="00006D4E">
        <w:rPr>
          <w:color w:val="000000"/>
          <w:lang w:val="en-GB"/>
        </w:rPr>
        <w:t xml:space="preserve">and </w:t>
      </w:r>
      <w:r w:rsidR="00C32C67" w:rsidRPr="00006D4E">
        <w:rPr>
          <w:i/>
          <w:color w:val="000000"/>
          <w:lang w:val="en-GB"/>
        </w:rPr>
        <w:t>Appropriate Behaviours</w:t>
      </w:r>
      <w:r w:rsidRPr="00006D4E">
        <w:rPr>
          <w:i/>
          <w:color w:val="000000"/>
          <w:lang w:val="en-GB"/>
        </w:rPr>
        <w:t xml:space="preserve"> </w:t>
      </w:r>
      <w:r w:rsidRPr="00006D4E">
        <w:rPr>
          <w:color w:val="000000"/>
          <w:lang w:val="en-GB"/>
        </w:rPr>
        <w:t>are based on the following principles:</w:t>
      </w:r>
    </w:p>
    <w:p w14:paraId="5630AD66" w14:textId="77777777" w:rsidR="00DA7D27" w:rsidRPr="00006D4E" w:rsidRDefault="00DA7D27" w:rsidP="00DA7D27">
      <w:pPr>
        <w:widowControl w:val="0"/>
        <w:autoSpaceDE w:val="0"/>
        <w:autoSpaceDN w:val="0"/>
        <w:adjustRightInd w:val="0"/>
        <w:rPr>
          <w:color w:val="000000"/>
          <w:lang w:val="en-GB"/>
        </w:rPr>
      </w:pPr>
    </w:p>
    <w:p w14:paraId="0D1460B5" w14:textId="77777777" w:rsidR="00DA7D27" w:rsidRDefault="00DA7D27" w:rsidP="00DA7D27">
      <w:pPr>
        <w:widowControl w:val="0"/>
        <w:numPr>
          <w:ilvl w:val="0"/>
          <w:numId w:val="4"/>
        </w:numPr>
        <w:autoSpaceDE w:val="0"/>
        <w:autoSpaceDN w:val="0"/>
        <w:adjustRightInd w:val="0"/>
        <w:rPr>
          <w:color w:val="000000"/>
          <w:lang w:val="en-GB"/>
        </w:rPr>
      </w:pPr>
      <w:r w:rsidRPr="00006D4E">
        <w:rPr>
          <w:color w:val="000000"/>
          <w:lang w:val="en-GB"/>
        </w:rPr>
        <w:t>The welfare of children and vulnerable adults is the primary concern.</w:t>
      </w:r>
    </w:p>
    <w:p w14:paraId="050854B6" w14:textId="77777777" w:rsidR="002B00A5" w:rsidRPr="00006D4E" w:rsidRDefault="002B00A5" w:rsidP="00DA7D27">
      <w:pPr>
        <w:widowControl w:val="0"/>
        <w:numPr>
          <w:ilvl w:val="0"/>
          <w:numId w:val="4"/>
        </w:numPr>
        <w:autoSpaceDE w:val="0"/>
        <w:autoSpaceDN w:val="0"/>
        <w:adjustRightInd w:val="0"/>
        <w:rPr>
          <w:color w:val="000000"/>
          <w:lang w:val="en-GB"/>
        </w:rPr>
      </w:pPr>
      <w:r>
        <w:rPr>
          <w:color w:val="000000"/>
          <w:lang w:val="en-GB"/>
        </w:rPr>
        <w:t xml:space="preserve">The child’s experience, views and needs are central within child protection processes. Talking with and listening to children means not only to their words but also to their </w:t>
      </w:r>
      <w:r w:rsidR="005F7817">
        <w:rPr>
          <w:color w:val="000000"/>
          <w:lang w:val="en-GB"/>
        </w:rPr>
        <w:t>experience</w:t>
      </w:r>
      <w:r>
        <w:rPr>
          <w:color w:val="000000"/>
          <w:lang w:val="en-GB"/>
        </w:rPr>
        <w:t xml:space="preserve">, needs, wishes and feelings. </w:t>
      </w:r>
    </w:p>
    <w:p w14:paraId="1F48CEF2"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All children, young people and vulnerable adults, whatever their age, culture, disability, gender, language, racial origin, religious beliefs and sexual identity have the right to protection from abuse.</w:t>
      </w:r>
    </w:p>
    <w:p w14:paraId="2D89C0F9"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It is everyone's responsibility to report any concerns about abuse, and the responsibility of the Social Work Department and the Police to conduct, where appropriate, a joint investigation.</w:t>
      </w:r>
    </w:p>
    <w:p w14:paraId="6B0C5DD7" w14:textId="77777777" w:rsidR="00DA7D27" w:rsidRPr="00006D4E" w:rsidRDefault="00DA7D27" w:rsidP="00DA7D27">
      <w:pPr>
        <w:widowControl w:val="0"/>
        <w:numPr>
          <w:ilvl w:val="0"/>
          <w:numId w:val="4"/>
        </w:numPr>
        <w:autoSpaceDE w:val="0"/>
        <w:autoSpaceDN w:val="0"/>
        <w:adjustRightInd w:val="0"/>
        <w:rPr>
          <w:color w:val="000000"/>
          <w:lang w:val="en-GB"/>
        </w:rPr>
      </w:pPr>
      <w:r w:rsidRPr="00006D4E">
        <w:rPr>
          <w:color w:val="000000"/>
          <w:lang w:val="en-GB"/>
        </w:rPr>
        <w:t>All incidents of alleged poor practice, misconduc</w:t>
      </w:r>
      <w:r w:rsidR="00050654" w:rsidRPr="00006D4E">
        <w:rPr>
          <w:color w:val="000000"/>
          <w:lang w:val="en-GB"/>
        </w:rPr>
        <w:t xml:space="preserve">t and abuse will be taken </w:t>
      </w:r>
      <w:r w:rsidRPr="00006D4E">
        <w:rPr>
          <w:color w:val="000000"/>
          <w:lang w:val="en-GB"/>
        </w:rPr>
        <w:t>seriously and responded to swiftly and appropriately.</w:t>
      </w:r>
    </w:p>
    <w:p w14:paraId="7EF931B5" w14:textId="77777777" w:rsidR="00DA7D27" w:rsidRPr="00006D4E" w:rsidRDefault="00363C1E" w:rsidP="00DA7D27">
      <w:pPr>
        <w:widowControl w:val="0"/>
        <w:numPr>
          <w:ilvl w:val="0"/>
          <w:numId w:val="4"/>
        </w:numPr>
        <w:autoSpaceDE w:val="0"/>
        <w:autoSpaceDN w:val="0"/>
        <w:adjustRightInd w:val="0"/>
        <w:rPr>
          <w:color w:val="000000"/>
          <w:lang w:val="en-GB"/>
        </w:rPr>
      </w:pPr>
      <w:r w:rsidRPr="00006D4E">
        <w:rPr>
          <w:color w:val="000000"/>
          <w:lang w:val="en-GB"/>
        </w:rPr>
        <w:t>Representatives of GFT</w:t>
      </w:r>
      <w:r w:rsidR="00DA7D27" w:rsidRPr="00006D4E">
        <w:rPr>
          <w:color w:val="000000"/>
          <w:lang w:val="en-GB"/>
        </w:rPr>
        <w:t xml:space="preserve"> (paid and voluntary) should be clear on how to respond appropriately.</w:t>
      </w:r>
    </w:p>
    <w:p w14:paraId="0DB59F15" w14:textId="77777777" w:rsidR="00DA7D27" w:rsidRPr="002B00A5" w:rsidRDefault="00DA7D27" w:rsidP="00DA7D27">
      <w:pPr>
        <w:widowControl w:val="0"/>
        <w:numPr>
          <w:ilvl w:val="0"/>
          <w:numId w:val="4"/>
        </w:numPr>
        <w:autoSpaceDE w:val="0"/>
        <w:autoSpaceDN w:val="0"/>
        <w:adjustRightInd w:val="0"/>
        <w:rPr>
          <w:color w:val="000000"/>
          <w:lang w:val="en-GB"/>
        </w:rPr>
      </w:pPr>
      <w:r w:rsidRPr="00006D4E">
        <w:rPr>
          <w:color w:val="000000"/>
          <w:lang w:val="en-GB"/>
        </w:rPr>
        <w:t xml:space="preserve">All personal data will be processed in accordance with the requirements of the Data Protection Act </w:t>
      </w:r>
      <w:r w:rsidR="00050654" w:rsidRPr="00006D4E">
        <w:rPr>
          <w:color w:val="000000"/>
          <w:lang w:val="en-GB"/>
        </w:rPr>
        <w:t>1</w:t>
      </w:r>
      <w:r w:rsidRPr="00006D4E">
        <w:rPr>
          <w:color w:val="000000"/>
          <w:lang w:val="en-GB"/>
        </w:rPr>
        <w:t>998.</w:t>
      </w:r>
    </w:p>
    <w:p w14:paraId="61829076" w14:textId="77777777" w:rsidR="00050654" w:rsidRPr="00006D4E" w:rsidRDefault="00050654" w:rsidP="00DA7D27">
      <w:pPr>
        <w:widowControl w:val="0"/>
        <w:autoSpaceDE w:val="0"/>
        <w:autoSpaceDN w:val="0"/>
        <w:adjustRightInd w:val="0"/>
        <w:rPr>
          <w:b/>
          <w:color w:val="000000"/>
          <w:szCs w:val="22"/>
          <w:lang w:val="en-GB"/>
        </w:rPr>
      </w:pPr>
    </w:p>
    <w:p w14:paraId="540FE63D"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The Scottish Children’s Charter (2004) sets out what children and young people need and expect to help protect them when they are in danger of being harmed or have already been harmed by another person. Amongst other points it asks that, when children have difficulties or problems, adults</w:t>
      </w:r>
      <w:r w:rsidR="006636F4">
        <w:rPr>
          <w:rFonts w:ascii="Arial" w:hAnsi="Arial"/>
          <w:color w:val="000000"/>
          <w:lang w:val="en-GB"/>
        </w:rPr>
        <w:t xml:space="preserve"> should</w:t>
      </w:r>
      <w:r w:rsidRPr="00006D4E">
        <w:rPr>
          <w:rFonts w:ascii="Arial" w:hAnsi="Arial"/>
          <w:color w:val="000000"/>
          <w:lang w:val="en-GB"/>
        </w:rPr>
        <w:t>:</w:t>
      </w:r>
    </w:p>
    <w:p w14:paraId="2BA226A1" w14:textId="77777777" w:rsidR="00DA7D27" w:rsidRPr="00006D4E" w:rsidRDefault="00DA7D27" w:rsidP="00DA7D27">
      <w:pPr>
        <w:widowControl w:val="0"/>
        <w:autoSpaceDE w:val="0"/>
        <w:autoSpaceDN w:val="0"/>
        <w:adjustRightInd w:val="0"/>
        <w:rPr>
          <w:rFonts w:ascii="Arial" w:hAnsi="Arial"/>
          <w:color w:val="000000"/>
          <w:lang w:val="en-GB"/>
        </w:rPr>
      </w:pPr>
    </w:p>
    <w:p w14:paraId="5DD3710D" w14:textId="77777777" w:rsidR="00DA7D27" w:rsidRPr="00006D4E" w:rsidRDefault="00DA7D27" w:rsidP="00DA7D27">
      <w:pPr>
        <w:widowControl w:val="0"/>
        <w:numPr>
          <w:ilvl w:val="1"/>
          <w:numId w:val="4"/>
        </w:numPr>
        <w:autoSpaceDE w:val="0"/>
        <w:autoSpaceDN w:val="0"/>
        <w:adjustRightInd w:val="0"/>
        <w:rPr>
          <w:rFonts w:ascii="Arial" w:hAnsi="Arial"/>
          <w:color w:val="000000"/>
          <w:lang w:val="en-GB"/>
        </w:rPr>
      </w:pPr>
      <w:r w:rsidRPr="59856BA1">
        <w:rPr>
          <w:rFonts w:ascii="Arial" w:hAnsi="Arial"/>
          <w:color w:val="000000" w:themeColor="text1"/>
          <w:lang w:val="en-GB"/>
        </w:rPr>
        <w:t>Listen to us</w:t>
      </w:r>
    </w:p>
    <w:p w14:paraId="652E9890" w14:textId="77777777" w:rsidR="00DA7D27" w:rsidRPr="00006D4E" w:rsidRDefault="00DA7D27" w:rsidP="00DA7D27">
      <w:pPr>
        <w:widowControl w:val="0"/>
        <w:numPr>
          <w:ilvl w:val="1"/>
          <w:numId w:val="4"/>
        </w:numPr>
        <w:autoSpaceDE w:val="0"/>
        <w:autoSpaceDN w:val="0"/>
        <w:adjustRightInd w:val="0"/>
        <w:rPr>
          <w:lang w:val="en-GB"/>
        </w:rPr>
      </w:pPr>
      <w:r w:rsidRPr="59856BA1">
        <w:rPr>
          <w:rFonts w:ascii="Arial" w:hAnsi="Arial"/>
          <w:color w:val="000000" w:themeColor="text1"/>
          <w:lang w:val="en-GB"/>
        </w:rPr>
        <w:t>Take us seriously</w:t>
      </w:r>
    </w:p>
    <w:p w14:paraId="6A37E460" w14:textId="77777777" w:rsidR="00DA7D27" w:rsidRPr="00006D4E" w:rsidRDefault="00DA7D27" w:rsidP="00DA7D27">
      <w:pPr>
        <w:widowControl w:val="0"/>
        <w:numPr>
          <w:ilvl w:val="1"/>
          <w:numId w:val="4"/>
        </w:numPr>
        <w:autoSpaceDE w:val="0"/>
        <w:autoSpaceDN w:val="0"/>
        <w:adjustRightInd w:val="0"/>
        <w:rPr>
          <w:lang w:val="en-GB"/>
        </w:rPr>
      </w:pPr>
      <w:r w:rsidRPr="59856BA1">
        <w:rPr>
          <w:rFonts w:ascii="Arial" w:hAnsi="Arial"/>
          <w:color w:val="000000" w:themeColor="text1"/>
          <w:lang w:val="en-GB"/>
        </w:rPr>
        <w:t>Involve us</w:t>
      </w:r>
    </w:p>
    <w:p w14:paraId="4AEA28FD" w14:textId="77777777" w:rsidR="00DA7D27" w:rsidRPr="00006D4E" w:rsidRDefault="00DA7D27" w:rsidP="00DA7D27">
      <w:pPr>
        <w:widowControl w:val="0"/>
        <w:numPr>
          <w:ilvl w:val="1"/>
          <w:numId w:val="4"/>
        </w:numPr>
        <w:autoSpaceDE w:val="0"/>
        <w:autoSpaceDN w:val="0"/>
        <w:adjustRightInd w:val="0"/>
        <w:rPr>
          <w:lang w:val="en-GB"/>
        </w:rPr>
      </w:pPr>
      <w:r w:rsidRPr="59856BA1">
        <w:rPr>
          <w:lang w:val="en-GB"/>
        </w:rPr>
        <w:t>Make things happen when they should</w:t>
      </w:r>
    </w:p>
    <w:p w14:paraId="242FB591" w14:textId="77777777" w:rsidR="00DA7D27" w:rsidRPr="005F7817" w:rsidRDefault="00DA7D27" w:rsidP="00DA7D27">
      <w:pPr>
        <w:widowControl w:val="0"/>
        <w:numPr>
          <w:ilvl w:val="1"/>
          <w:numId w:val="4"/>
        </w:numPr>
        <w:autoSpaceDE w:val="0"/>
        <w:autoSpaceDN w:val="0"/>
        <w:adjustRightInd w:val="0"/>
        <w:rPr>
          <w:lang w:val="en-GB"/>
        </w:rPr>
      </w:pPr>
      <w:r w:rsidRPr="59856BA1">
        <w:rPr>
          <w:lang w:val="en-GB"/>
        </w:rPr>
        <w:t>Help us to be safe</w:t>
      </w:r>
    </w:p>
    <w:p w14:paraId="17AD93B2" w14:textId="77777777" w:rsidR="00DA7D27" w:rsidRPr="00006D4E" w:rsidRDefault="00DA7D27" w:rsidP="00DA7D27">
      <w:pPr>
        <w:widowControl w:val="0"/>
        <w:autoSpaceDE w:val="0"/>
        <w:autoSpaceDN w:val="0"/>
        <w:adjustRightInd w:val="0"/>
        <w:rPr>
          <w:b/>
          <w:color w:val="000000"/>
          <w:szCs w:val="22"/>
          <w:lang w:val="en-GB"/>
        </w:rPr>
      </w:pPr>
    </w:p>
    <w:p w14:paraId="71783D32" w14:textId="77777777" w:rsidR="00DA7D27" w:rsidRPr="00006D4E" w:rsidRDefault="00DA7D27" w:rsidP="00DA7D27">
      <w:pPr>
        <w:widowControl w:val="0"/>
        <w:autoSpaceDE w:val="0"/>
        <w:autoSpaceDN w:val="0"/>
        <w:adjustRightInd w:val="0"/>
        <w:rPr>
          <w:b/>
          <w:color w:val="000000"/>
          <w:szCs w:val="22"/>
          <w:u w:val="single"/>
          <w:lang w:val="en-GB"/>
        </w:rPr>
      </w:pPr>
      <w:r w:rsidRPr="00006D4E">
        <w:rPr>
          <w:b/>
          <w:color w:val="000000"/>
          <w:szCs w:val="22"/>
          <w:u w:val="single"/>
          <w:lang w:val="en-GB"/>
        </w:rPr>
        <w:t>Policy review</w:t>
      </w:r>
    </w:p>
    <w:p w14:paraId="0DE4B5B7" w14:textId="77777777" w:rsidR="00DA7D27" w:rsidRPr="00006D4E" w:rsidRDefault="00DA7D27" w:rsidP="00DA7D27">
      <w:pPr>
        <w:widowControl w:val="0"/>
        <w:autoSpaceDE w:val="0"/>
        <w:autoSpaceDN w:val="0"/>
        <w:adjustRightInd w:val="0"/>
        <w:rPr>
          <w:color w:val="000000"/>
          <w:lang w:val="en-GB"/>
        </w:rPr>
      </w:pPr>
    </w:p>
    <w:p w14:paraId="78848BA9" w14:textId="77777777" w:rsidR="00DA7D27" w:rsidRPr="00006D4E" w:rsidRDefault="00DA7D27" w:rsidP="00DA7D27">
      <w:pPr>
        <w:widowControl w:val="0"/>
        <w:autoSpaceDE w:val="0"/>
        <w:autoSpaceDN w:val="0"/>
        <w:adjustRightInd w:val="0"/>
        <w:rPr>
          <w:color w:val="000000"/>
          <w:lang w:val="en-GB"/>
        </w:rPr>
      </w:pPr>
      <w:r w:rsidRPr="00006D4E">
        <w:rPr>
          <w:color w:val="000000"/>
          <w:lang w:val="en-GB"/>
        </w:rPr>
        <w:t>This Policy</w:t>
      </w:r>
      <w:r w:rsidR="00C32C67" w:rsidRPr="00006D4E">
        <w:rPr>
          <w:color w:val="000000"/>
          <w:lang w:val="en-GB"/>
        </w:rPr>
        <w:t>,</w:t>
      </w:r>
      <w:r w:rsidRPr="00006D4E">
        <w:rPr>
          <w:color w:val="000000"/>
          <w:lang w:val="en-GB"/>
        </w:rPr>
        <w:t xml:space="preserve"> </w:t>
      </w:r>
      <w:r w:rsidRPr="00006D4E">
        <w:rPr>
          <w:i/>
          <w:color w:val="000000"/>
          <w:lang w:val="en-GB"/>
        </w:rPr>
        <w:t>Code of Conduct</w:t>
      </w:r>
      <w:r w:rsidRPr="00006D4E">
        <w:rPr>
          <w:color w:val="000000"/>
          <w:lang w:val="en-GB"/>
        </w:rPr>
        <w:t xml:space="preserve"> </w:t>
      </w:r>
      <w:r w:rsidR="00C32C67" w:rsidRPr="00006D4E">
        <w:rPr>
          <w:color w:val="000000"/>
          <w:lang w:val="en-GB"/>
        </w:rPr>
        <w:t xml:space="preserve">and </w:t>
      </w:r>
      <w:r w:rsidR="00C32C67" w:rsidRPr="00006D4E">
        <w:rPr>
          <w:i/>
          <w:color w:val="000000"/>
          <w:lang w:val="en-GB"/>
        </w:rPr>
        <w:t>Appropriate Behaviours</w:t>
      </w:r>
      <w:r w:rsidR="00C32C67" w:rsidRPr="00006D4E">
        <w:rPr>
          <w:color w:val="000000"/>
          <w:lang w:val="en-GB"/>
        </w:rPr>
        <w:t xml:space="preserve"> </w:t>
      </w:r>
      <w:r w:rsidRPr="00006D4E">
        <w:rPr>
          <w:color w:val="000000"/>
          <w:lang w:val="en-GB"/>
        </w:rPr>
        <w:t>will be regularly monitored and reviewed:</w:t>
      </w:r>
    </w:p>
    <w:p w14:paraId="66204FF1" w14:textId="77777777" w:rsidR="00DA7D27" w:rsidRPr="00006D4E" w:rsidRDefault="00DA7D27" w:rsidP="00DA7D27">
      <w:pPr>
        <w:widowControl w:val="0"/>
        <w:autoSpaceDE w:val="0"/>
        <w:autoSpaceDN w:val="0"/>
        <w:adjustRightInd w:val="0"/>
        <w:rPr>
          <w:color w:val="000000"/>
          <w:lang w:val="en-GB"/>
        </w:rPr>
      </w:pPr>
    </w:p>
    <w:p w14:paraId="507EAF51" w14:textId="77777777" w:rsidR="00DA7D27" w:rsidRPr="00006D4E" w:rsidRDefault="00DA7D27" w:rsidP="00DA7D27">
      <w:pPr>
        <w:widowControl w:val="0"/>
        <w:numPr>
          <w:ilvl w:val="0"/>
          <w:numId w:val="4"/>
        </w:numPr>
        <w:autoSpaceDE w:val="0"/>
        <w:autoSpaceDN w:val="0"/>
        <w:adjustRightInd w:val="0"/>
        <w:rPr>
          <w:b/>
          <w:color w:val="000000"/>
          <w:lang w:val="en-GB"/>
        </w:rPr>
      </w:pPr>
      <w:r w:rsidRPr="00006D4E">
        <w:rPr>
          <w:color w:val="000000"/>
          <w:lang w:val="en-GB"/>
        </w:rPr>
        <w:t>In accordance with changes in legislation and guidance on the protection of children and vulnerable adults, or any changes within Glasgow Film Theatre.</w:t>
      </w:r>
    </w:p>
    <w:p w14:paraId="32107848" w14:textId="77777777" w:rsidR="00DA7D27" w:rsidRPr="00006D4E" w:rsidRDefault="00DA7D27" w:rsidP="00DA7D27">
      <w:pPr>
        <w:widowControl w:val="0"/>
        <w:numPr>
          <w:ilvl w:val="0"/>
          <w:numId w:val="4"/>
        </w:numPr>
        <w:autoSpaceDE w:val="0"/>
        <w:autoSpaceDN w:val="0"/>
        <w:adjustRightInd w:val="0"/>
        <w:rPr>
          <w:b/>
          <w:color w:val="000000"/>
          <w:lang w:val="en-GB"/>
        </w:rPr>
      </w:pPr>
      <w:r w:rsidRPr="00006D4E">
        <w:rPr>
          <w:color w:val="000000"/>
          <w:lang w:val="en-GB"/>
        </w:rPr>
        <w:t>Following any issues or concerns raised about the protection of children or vulnerable adults within Glasgow Film Theatre.</w:t>
      </w:r>
    </w:p>
    <w:p w14:paraId="303CC45E" w14:textId="77777777" w:rsidR="00DA7D27" w:rsidRPr="00006D4E" w:rsidRDefault="00DA7D27" w:rsidP="00DA7D27">
      <w:pPr>
        <w:widowControl w:val="0"/>
        <w:numPr>
          <w:ilvl w:val="0"/>
          <w:numId w:val="5"/>
        </w:numPr>
        <w:autoSpaceDE w:val="0"/>
        <w:autoSpaceDN w:val="0"/>
        <w:adjustRightInd w:val="0"/>
        <w:rPr>
          <w:b/>
          <w:szCs w:val="28"/>
          <w:u w:val="single"/>
          <w:lang w:val="en-GB"/>
        </w:rPr>
      </w:pPr>
      <w:r w:rsidRPr="00006D4E">
        <w:rPr>
          <w:color w:val="000000"/>
          <w:lang w:val="en-GB"/>
        </w:rPr>
        <w:t>In all other circumstances annually.</w:t>
      </w:r>
    </w:p>
    <w:p w14:paraId="2DBF0D7D" w14:textId="77777777" w:rsidR="00DA7D27" w:rsidRPr="00006D4E" w:rsidRDefault="00DA7D27" w:rsidP="00DA7D27">
      <w:pPr>
        <w:widowControl w:val="0"/>
        <w:autoSpaceDE w:val="0"/>
        <w:autoSpaceDN w:val="0"/>
        <w:adjustRightInd w:val="0"/>
        <w:rPr>
          <w:b/>
          <w:szCs w:val="28"/>
          <w:u w:val="single"/>
          <w:lang w:val="en-GB"/>
        </w:rPr>
      </w:pPr>
    </w:p>
    <w:p w14:paraId="6B62F1B3" w14:textId="77777777" w:rsidR="00DA7D27" w:rsidRPr="00006D4E" w:rsidRDefault="00DA7D27" w:rsidP="00DA7D27">
      <w:pPr>
        <w:widowControl w:val="0"/>
        <w:autoSpaceDE w:val="0"/>
        <w:autoSpaceDN w:val="0"/>
        <w:adjustRightInd w:val="0"/>
        <w:rPr>
          <w:b/>
          <w:szCs w:val="28"/>
          <w:u w:val="single"/>
          <w:lang w:val="en-GB"/>
        </w:rPr>
      </w:pPr>
    </w:p>
    <w:p w14:paraId="7B8957B3" w14:textId="77777777" w:rsidR="00DA7D27" w:rsidRPr="00006D4E" w:rsidRDefault="00DA7D27" w:rsidP="00DA7D27">
      <w:pPr>
        <w:widowControl w:val="0"/>
        <w:autoSpaceDE w:val="0"/>
        <w:autoSpaceDN w:val="0"/>
        <w:adjustRightInd w:val="0"/>
        <w:rPr>
          <w:b/>
          <w:szCs w:val="28"/>
          <w:u w:val="single"/>
          <w:lang w:val="en-GB"/>
        </w:rPr>
      </w:pPr>
      <w:r w:rsidRPr="00006D4E">
        <w:rPr>
          <w:b/>
          <w:szCs w:val="28"/>
          <w:u w:val="single"/>
          <w:lang w:val="en-GB"/>
        </w:rPr>
        <w:t>Recruitment of Workers</w:t>
      </w:r>
    </w:p>
    <w:p w14:paraId="02F2C34E" w14:textId="77777777" w:rsidR="00DA7D27" w:rsidRPr="00006D4E" w:rsidRDefault="00DA7D27" w:rsidP="00DA7D27">
      <w:pPr>
        <w:widowControl w:val="0"/>
        <w:autoSpaceDE w:val="0"/>
        <w:autoSpaceDN w:val="0"/>
        <w:adjustRightInd w:val="0"/>
        <w:rPr>
          <w:b/>
          <w:szCs w:val="28"/>
          <w:lang w:val="en-GB"/>
        </w:rPr>
      </w:pPr>
    </w:p>
    <w:p w14:paraId="6452DA4A" w14:textId="77777777" w:rsidR="00DA7D27" w:rsidRPr="00006D4E" w:rsidRDefault="00DA7D27" w:rsidP="00DA7D27">
      <w:pPr>
        <w:rPr>
          <w:lang w:val="en-GB"/>
        </w:rPr>
      </w:pPr>
      <w:r w:rsidRPr="00006D4E">
        <w:rPr>
          <w:lang w:val="en-GB"/>
        </w:rPr>
        <w:t>Recruitment of all staff will be in line with GFT’s Equal Opportunities Policy.</w:t>
      </w:r>
    </w:p>
    <w:p w14:paraId="680A4E5D" w14:textId="77777777" w:rsidR="00DA7D27" w:rsidRPr="00006D4E" w:rsidRDefault="00DA7D27" w:rsidP="00DA7D27">
      <w:pPr>
        <w:rPr>
          <w:lang w:val="en-GB"/>
        </w:rPr>
      </w:pPr>
    </w:p>
    <w:p w14:paraId="141FF8F9" w14:textId="77777777" w:rsidR="00DA7D27" w:rsidRPr="00006D4E" w:rsidRDefault="00DA7D27" w:rsidP="00DA7D27">
      <w:pPr>
        <w:rPr>
          <w:lang w:val="en-GB"/>
        </w:rPr>
      </w:pPr>
      <w:r w:rsidRPr="00006D4E">
        <w:rPr>
          <w:lang w:val="en-GB"/>
        </w:rPr>
        <w:t>GFT has a legal obligation to ensure the following:</w:t>
      </w:r>
    </w:p>
    <w:p w14:paraId="19219836" w14:textId="77777777" w:rsidR="00DA7D27" w:rsidRPr="00006D4E" w:rsidRDefault="00DA7D27" w:rsidP="00DA7D27">
      <w:pPr>
        <w:rPr>
          <w:i/>
          <w:lang w:val="en-GB"/>
        </w:rPr>
      </w:pPr>
    </w:p>
    <w:p w14:paraId="742E7E64" w14:textId="77777777" w:rsidR="00DA7D27" w:rsidRPr="00006D4E" w:rsidRDefault="00DA7D27" w:rsidP="00DA7D27">
      <w:pPr>
        <w:numPr>
          <w:ilvl w:val="0"/>
          <w:numId w:val="5"/>
        </w:numPr>
        <w:rPr>
          <w:lang w:val="en-GB"/>
        </w:rPr>
      </w:pPr>
      <w:r w:rsidRPr="00006D4E">
        <w:rPr>
          <w:lang w:val="en-GB"/>
        </w:rPr>
        <w:t xml:space="preserve">That workers recruited for positions working unsupervised with children and vulnerable adults (‘Child Care’ positions – see below) are not named on the </w:t>
      </w:r>
      <w:r w:rsidRPr="00006D4E">
        <w:rPr>
          <w:b/>
          <w:lang w:val="en-GB"/>
        </w:rPr>
        <w:t xml:space="preserve">Disqualified </w:t>
      </w:r>
      <w:proofErr w:type="gramStart"/>
      <w:r w:rsidRPr="00006D4E">
        <w:rPr>
          <w:b/>
          <w:lang w:val="en-GB"/>
        </w:rPr>
        <w:t>From Working With</w:t>
      </w:r>
      <w:proofErr w:type="gramEnd"/>
      <w:r w:rsidRPr="00006D4E">
        <w:rPr>
          <w:b/>
          <w:lang w:val="en-GB"/>
        </w:rPr>
        <w:t xml:space="preserve"> Children List</w:t>
      </w:r>
      <w:r w:rsidRPr="00006D4E">
        <w:rPr>
          <w:lang w:val="en-GB"/>
        </w:rPr>
        <w:t xml:space="preserve"> (other than provisionally listed). The only way to find out if someone is named on the List is by applying for a Standard or Enhanced Disclosure Scotland check</w:t>
      </w:r>
      <w:r w:rsidR="001B0809" w:rsidRPr="00006D4E">
        <w:rPr>
          <w:lang w:val="en-GB"/>
        </w:rPr>
        <w:t xml:space="preserve"> and PVG</w:t>
      </w:r>
      <w:r w:rsidR="00050654" w:rsidRPr="00006D4E">
        <w:rPr>
          <w:lang w:val="en-GB"/>
        </w:rPr>
        <w:t xml:space="preserve"> (Protecting Vulnerable Groups)</w:t>
      </w:r>
      <w:r w:rsidRPr="00006D4E">
        <w:rPr>
          <w:lang w:val="en-GB"/>
        </w:rPr>
        <w:t>.</w:t>
      </w:r>
    </w:p>
    <w:p w14:paraId="6F893D9E" w14:textId="77777777" w:rsidR="00DA7D27" w:rsidRPr="00006D4E" w:rsidRDefault="00DA7D27" w:rsidP="00DA7D27">
      <w:pPr>
        <w:numPr>
          <w:ilvl w:val="0"/>
          <w:numId w:val="5"/>
        </w:numPr>
        <w:rPr>
          <w:lang w:val="en-GB"/>
        </w:rPr>
      </w:pPr>
      <w:r w:rsidRPr="00006D4E">
        <w:rPr>
          <w:lang w:val="en-GB"/>
        </w:rPr>
        <w:t>That if an individual who is employed to work with children and vulnerable adults is found to be named on the List they must be removed from that position.</w:t>
      </w:r>
    </w:p>
    <w:p w14:paraId="110E0E4D" w14:textId="77777777" w:rsidR="00DA7D27" w:rsidRPr="00006D4E" w:rsidRDefault="00DA7D27" w:rsidP="00DA7D27">
      <w:pPr>
        <w:numPr>
          <w:ilvl w:val="0"/>
          <w:numId w:val="5"/>
        </w:numPr>
        <w:rPr>
          <w:lang w:val="en-GB"/>
        </w:rPr>
      </w:pPr>
      <w:r w:rsidRPr="00006D4E">
        <w:rPr>
          <w:lang w:val="en-GB"/>
        </w:rPr>
        <w:t>That an individual is referred to the List where grounds for a referral are met.</w:t>
      </w:r>
    </w:p>
    <w:p w14:paraId="296FEF7D" w14:textId="77777777" w:rsidR="00DA7D27" w:rsidRPr="00006D4E" w:rsidRDefault="00DA7D27" w:rsidP="00DA7D27">
      <w:pPr>
        <w:rPr>
          <w:lang w:val="en-GB"/>
        </w:rPr>
      </w:pPr>
    </w:p>
    <w:p w14:paraId="58583F5B" w14:textId="77777777" w:rsidR="00DA7D27" w:rsidRPr="00006D4E" w:rsidRDefault="00DA7D27" w:rsidP="00DA7D27">
      <w:pPr>
        <w:rPr>
          <w:b/>
          <w:lang w:val="en-GB"/>
        </w:rPr>
      </w:pPr>
      <w:r w:rsidRPr="00006D4E">
        <w:rPr>
          <w:b/>
          <w:lang w:val="en-GB"/>
        </w:rPr>
        <w:t>Grounds for referral:</w:t>
      </w:r>
    </w:p>
    <w:p w14:paraId="7194DBDC" w14:textId="77777777" w:rsidR="00DA7D27" w:rsidRPr="00006D4E" w:rsidRDefault="00DA7D27" w:rsidP="00DA7D27">
      <w:pPr>
        <w:rPr>
          <w:lang w:val="en-GB"/>
        </w:rPr>
      </w:pPr>
    </w:p>
    <w:p w14:paraId="17A074AF" w14:textId="77777777" w:rsidR="00DA7D27" w:rsidRPr="00006D4E" w:rsidRDefault="00DA7D27" w:rsidP="00DA7D27">
      <w:pPr>
        <w:rPr>
          <w:rFonts w:ascii="Arial" w:hAnsi="Arial"/>
          <w:lang w:val="en-GB"/>
        </w:rPr>
      </w:pPr>
      <w:r w:rsidRPr="00006D4E">
        <w:rPr>
          <w:rFonts w:ascii="Arial" w:hAnsi="Arial"/>
          <w:lang w:val="en-GB"/>
        </w:rPr>
        <w:t>The Protection of Vulnerable Groups (Scotland) Act 2007 lists the following grounds for referral:</w:t>
      </w:r>
    </w:p>
    <w:p w14:paraId="769D0D3C" w14:textId="77777777" w:rsidR="00DA7D27" w:rsidRPr="00006D4E" w:rsidRDefault="00DA7D27" w:rsidP="00DA7D27">
      <w:pPr>
        <w:rPr>
          <w:rFonts w:ascii="Arial" w:hAnsi="Arial"/>
          <w:lang w:val="en-GB"/>
        </w:rPr>
      </w:pPr>
    </w:p>
    <w:p w14:paraId="59731D12" w14:textId="77777777" w:rsidR="00DA7D27" w:rsidRPr="00006D4E" w:rsidRDefault="00DA7D27" w:rsidP="00DA7D27">
      <w:pPr>
        <w:rPr>
          <w:rFonts w:ascii="Arial" w:hAnsi="Arial" w:cs="Times New Roman"/>
          <w:color w:val="000000"/>
          <w:lang w:val="en-GB"/>
        </w:rPr>
      </w:pPr>
      <w:r w:rsidRPr="00006D4E">
        <w:rPr>
          <w:rFonts w:ascii="Arial" w:hAnsi="Arial" w:cs="Times New Roman"/>
          <w:color w:val="000000"/>
          <w:lang w:val="en-GB"/>
        </w:rPr>
        <w:t xml:space="preserve">“(a) in relation to an individual who is or has been doing (or has been offered or supplied for) regulated </w:t>
      </w:r>
      <w:r w:rsidRPr="00006D4E">
        <w:rPr>
          <w:rFonts w:ascii="Arial" w:hAnsi="Arial" w:cs="Times New Roman"/>
          <w:b/>
          <w:color w:val="000000"/>
          <w:lang w:val="en-GB"/>
        </w:rPr>
        <w:t>work with children</w:t>
      </w:r>
      <w:r w:rsidRPr="00006D4E">
        <w:rPr>
          <w:rFonts w:ascii="Arial" w:hAnsi="Arial" w:cs="Times New Roman"/>
          <w:color w:val="000000"/>
          <w:lang w:val="en-GB"/>
        </w:rPr>
        <w:t>, is that the individual has, whether or not in the course of the individual’s work—</w:t>
      </w:r>
    </w:p>
    <w:p w14:paraId="54CD245A" w14:textId="77777777" w:rsidR="00DA7D27" w:rsidRPr="00006D4E" w:rsidRDefault="00DA7D27" w:rsidP="00DA7D27">
      <w:pPr>
        <w:rPr>
          <w:rFonts w:ascii="Arial" w:hAnsi="Arial" w:cs="Times New Roman"/>
          <w:color w:val="000000"/>
          <w:lang w:val="en-GB"/>
        </w:rPr>
      </w:pPr>
    </w:p>
    <w:p w14:paraId="49391B84"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spellStart"/>
      <w:proofErr w:type="gramStart"/>
      <w:r w:rsidRPr="00006D4E">
        <w:rPr>
          <w:rFonts w:ascii="Arial" w:hAnsi="Arial" w:cs="Times New Roman"/>
          <w:color w:val="000000"/>
          <w:lang w:val="en-GB"/>
        </w:rPr>
        <w:t>i</w:t>
      </w:r>
      <w:proofErr w:type="spellEnd"/>
      <w:proofErr w:type="gram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r w:rsidRPr="00006D4E">
        <w:rPr>
          <w:rFonts w:ascii="Arial" w:hAnsi="Arial" w:cs="Times New Roman"/>
          <w:color w:val="000000"/>
          <w:lang w:val="en-GB"/>
        </w:rPr>
        <w:t>harmed a child,</w:t>
      </w:r>
    </w:p>
    <w:p w14:paraId="30A344C5"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gramStart"/>
      <w:r w:rsidRPr="00006D4E">
        <w:rPr>
          <w:rFonts w:ascii="Arial" w:hAnsi="Arial" w:cs="Times New Roman"/>
          <w:color w:val="000000"/>
          <w:lang w:val="en-GB"/>
        </w:rPr>
        <w:t>ii</w:t>
      </w:r>
      <w:proofErr w:type="gram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r w:rsidRPr="00006D4E">
        <w:rPr>
          <w:rFonts w:ascii="Arial" w:hAnsi="Arial" w:cs="Times New Roman"/>
          <w:color w:val="000000"/>
          <w:lang w:val="en-GB"/>
        </w:rPr>
        <w:t>placed a child at risk of harm,</w:t>
      </w:r>
    </w:p>
    <w:p w14:paraId="412BD9CA"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gramStart"/>
      <w:r w:rsidRPr="00006D4E">
        <w:rPr>
          <w:rFonts w:ascii="Arial" w:hAnsi="Arial" w:cs="Times New Roman"/>
          <w:color w:val="000000"/>
          <w:lang w:val="en-GB"/>
        </w:rPr>
        <w:t>iii</w:t>
      </w:r>
      <w:proofErr w:type="gram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r w:rsidRPr="00006D4E">
        <w:rPr>
          <w:rFonts w:ascii="Arial" w:hAnsi="Arial" w:cs="Times New Roman"/>
          <w:color w:val="000000"/>
          <w:lang w:val="en-GB"/>
        </w:rPr>
        <w:t>engaged in inappropriate conduct involving pornography,</w:t>
      </w:r>
    </w:p>
    <w:p w14:paraId="570212E7" w14:textId="77777777" w:rsidR="00DA7D27" w:rsidRPr="00006D4E" w:rsidRDefault="00DA7D27" w:rsidP="00C32C67">
      <w:pPr>
        <w:ind w:left="1440" w:hanging="720"/>
        <w:rPr>
          <w:rFonts w:ascii="Arial" w:hAnsi="Arial" w:cs="Times New Roman"/>
          <w:color w:val="000000"/>
          <w:lang w:val="en-GB"/>
        </w:rPr>
      </w:pPr>
      <w:r w:rsidRPr="00006D4E">
        <w:rPr>
          <w:rFonts w:ascii="Arial" w:hAnsi="Arial" w:cs="Times New Roman"/>
          <w:color w:val="000000"/>
          <w:lang w:val="en-GB"/>
        </w:rPr>
        <w:t xml:space="preserve">(iv)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engaged</w:t>
      </w:r>
      <w:proofErr w:type="gramEnd"/>
      <w:r w:rsidRPr="00006D4E">
        <w:rPr>
          <w:rFonts w:ascii="Arial" w:hAnsi="Arial" w:cs="Times New Roman"/>
          <w:color w:val="000000"/>
          <w:lang w:val="en-GB"/>
        </w:rPr>
        <w:t xml:space="preserve"> in inappropriate conduct of a sexual nature involving a child, or</w:t>
      </w:r>
    </w:p>
    <w:p w14:paraId="7E041BE9"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 xml:space="preserve">(v)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given</w:t>
      </w:r>
      <w:proofErr w:type="gramEnd"/>
      <w:r w:rsidRPr="00006D4E">
        <w:rPr>
          <w:rFonts w:ascii="Arial" w:hAnsi="Arial" w:cs="Times New Roman"/>
          <w:color w:val="000000"/>
          <w:lang w:val="en-GB"/>
        </w:rPr>
        <w:t xml:space="preserve"> inappropriate medical treatment to a child,</w:t>
      </w:r>
    </w:p>
    <w:p w14:paraId="1231BE67" w14:textId="77777777" w:rsidR="00DA7D27" w:rsidRPr="00006D4E" w:rsidRDefault="00DA7D27" w:rsidP="00DA7D27">
      <w:pPr>
        <w:rPr>
          <w:rFonts w:ascii="Arial" w:hAnsi="Arial" w:cs="Times New Roman"/>
          <w:color w:val="000000"/>
          <w:lang w:val="en-GB"/>
        </w:rPr>
      </w:pPr>
    </w:p>
    <w:p w14:paraId="0A968D75" w14:textId="77777777" w:rsidR="00DA7D27" w:rsidRPr="00006D4E" w:rsidRDefault="00DA7D27" w:rsidP="00DA7D27">
      <w:pPr>
        <w:rPr>
          <w:rFonts w:ascii="Arial" w:hAnsi="Arial" w:cs="Times New Roman"/>
          <w:color w:val="000000"/>
          <w:lang w:val="en-GB"/>
        </w:rPr>
      </w:pPr>
      <w:r w:rsidRPr="00006D4E">
        <w:rPr>
          <w:rFonts w:ascii="Arial" w:hAnsi="Arial" w:cs="Times New Roman"/>
          <w:color w:val="000000"/>
          <w:lang w:val="en-GB"/>
        </w:rPr>
        <w:lastRenderedPageBreak/>
        <w:t xml:space="preserve">(b) in relation to an individual who is or has been doing (or has been offered or supplied for) regulated </w:t>
      </w:r>
      <w:r w:rsidRPr="00006D4E">
        <w:rPr>
          <w:rFonts w:ascii="Arial" w:hAnsi="Arial" w:cs="Times New Roman"/>
          <w:b/>
          <w:color w:val="000000"/>
          <w:lang w:val="en-GB"/>
        </w:rPr>
        <w:t>work with adults</w:t>
      </w:r>
      <w:r w:rsidRPr="00006D4E">
        <w:rPr>
          <w:rFonts w:ascii="Arial" w:hAnsi="Arial" w:cs="Times New Roman"/>
          <w:color w:val="000000"/>
          <w:lang w:val="en-GB"/>
        </w:rPr>
        <w:t>, is that the individual has, whether or not in the course of the individual’s work—</w:t>
      </w:r>
    </w:p>
    <w:p w14:paraId="36FEB5B0" w14:textId="77777777" w:rsidR="00DA7D27" w:rsidRPr="00006D4E" w:rsidRDefault="00DA7D27" w:rsidP="00DA7D27">
      <w:pPr>
        <w:rPr>
          <w:rFonts w:ascii="Arial" w:hAnsi="Arial" w:cs="Times New Roman"/>
          <w:color w:val="000000"/>
          <w:lang w:val="en-GB"/>
        </w:rPr>
      </w:pPr>
    </w:p>
    <w:p w14:paraId="5A5718AC"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spellStart"/>
      <w:r w:rsidRPr="00006D4E">
        <w:rPr>
          <w:rFonts w:ascii="Arial" w:hAnsi="Arial" w:cs="Times New Roman"/>
          <w:color w:val="000000"/>
          <w:lang w:val="en-GB"/>
        </w:rPr>
        <w:t>i</w:t>
      </w:r>
      <w:proofErr w:type="spell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harmed</w:t>
      </w:r>
      <w:proofErr w:type="gramEnd"/>
      <w:r w:rsidRPr="00006D4E">
        <w:rPr>
          <w:rFonts w:ascii="Arial" w:hAnsi="Arial" w:cs="Times New Roman"/>
          <w:color w:val="000000"/>
          <w:lang w:val="en-GB"/>
        </w:rPr>
        <w:t xml:space="preserve"> a protected adult*,</w:t>
      </w:r>
    </w:p>
    <w:p w14:paraId="7D3C223B"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gramStart"/>
      <w:r w:rsidRPr="00006D4E">
        <w:rPr>
          <w:rFonts w:ascii="Arial" w:hAnsi="Arial" w:cs="Times New Roman"/>
          <w:color w:val="000000"/>
          <w:lang w:val="en-GB"/>
        </w:rPr>
        <w:t>ii</w:t>
      </w:r>
      <w:proofErr w:type="gram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r w:rsidRPr="00006D4E">
        <w:rPr>
          <w:rFonts w:ascii="Arial" w:hAnsi="Arial" w:cs="Times New Roman"/>
          <w:color w:val="000000"/>
          <w:lang w:val="en-GB"/>
        </w:rPr>
        <w:t>placed a protected adult at risk of harm,</w:t>
      </w:r>
    </w:p>
    <w:p w14:paraId="0F0BA564" w14:textId="77777777" w:rsidR="00DA7D27" w:rsidRPr="00006D4E" w:rsidRDefault="00DA7D27" w:rsidP="00DA7D27">
      <w:pPr>
        <w:ind w:firstLine="720"/>
        <w:rPr>
          <w:rFonts w:ascii="Arial" w:hAnsi="Arial" w:cs="Times New Roman"/>
          <w:color w:val="000000"/>
          <w:lang w:val="en-GB"/>
        </w:rPr>
      </w:pPr>
      <w:r w:rsidRPr="00006D4E">
        <w:rPr>
          <w:rFonts w:ascii="Arial" w:hAnsi="Arial" w:cs="Times New Roman"/>
          <w:color w:val="000000"/>
          <w:lang w:val="en-GB"/>
        </w:rPr>
        <w:t>(</w:t>
      </w:r>
      <w:proofErr w:type="gramStart"/>
      <w:r w:rsidRPr="00006D4E">
        <w:rPr>
          <w:rFonts w:ascii="Arial" w:hAnsi="Arial" w:cs="Times New Roman"/>
          <w:color w:val="000000"/>
          <w:lang w:val="en-GB"/>
        </w:rPr>
        <w:t>iii</w:t>
      </w:r>
      <w:proofErr w:type="gram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r w:rsidRPr="00006D4E">
        <w:rPr>
          <w:rFonts w:ascii="Arial" w:hAnsi="Arial" w:cs="Times New Roman"/>
          <w:color w:val="000000"/>
          <w:lang w:val="en-GB"/>
        </w:rPr>
        <w:t>engaged in inappropriate conduct involving pornography,</w:t>
      </w:r>
    </w:p>
    <w:p w14:paraId="4EB83ECE" w14:textId="77777777" w:rsidR="00DA7D27" w:rsidRPr="00006D4E" w:rsidRDefault="00DA7D27" w:rsidP="00C32C67">
      <w:pPr>
        <w:ind w:left="1440" w:hanging="720"/>
        <w:rPr>
          <w:rFonts w:ascii="Arial" w:hAnsi="Arial" w:cs="Times New Roman"/>
          <w:color w:val="000000"/>
          <w:lang w:val="en-GB"/>
        </w:rPr>
      </w:pPr>
      <w:r w:rsidRPr="00006D4E">
        <w:rPr>
          <w:rFonts w:ascii="Arial" w:hAnsi="Arial" w:cs="Times New Roman"/>
          <w:color w:val="000000"/>
          <w:lang w:val="en-GB"/>
        </w:rPr>
        <w:t xml:space="preserve">(iv)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engaged</w:t>
      </w:r>
      <w:proofErr w:type="gramEnd"/>
      <w:r w:rsidRPr="00006D4E">
        <w:rPr>
          <w:rFonts w:ascii="Arial" w:hAnsi="Arial" w:cs="Times New Roman"/>
          <w:color w:val="000000"/>
          <w:lang w:val="en-GB"/>
        </w:rPr>
        <w:t xml:space="preserve"> in inappropriate conduct of a sexual nature involving a protected adult, or</w:t>
      </w:r>
    </w:p>
    <w:p w14:paraId="056DAE8A" w14:textId="77777777" w:rsidR="00DA7D27" w:rsidRPr="00006D4E" w:rsidRDefault="00DA7D27" w:rsidP="00DA7D27">
      <w:pPr>
        <w:ind w:left="720"/>
        <w:rPr>
          <w:rFonts w:ascii="Arial" w:hAnsi="Arial"/>
          <w:lang w:val="en-GB"/>
        </w:rPr>
      </w:pPr>
      <w:r w:rsidRPr="00006D4E">
        <w:rPr>
          <w:rFonts w:ascii="Arial" w:hAnsi="Arial" w:cs="Times New Roman"/>
          <w:color w:val="000000"/>
          <w:lang w:val="en-GB"/>
        </w:rPr>
        <w:t xml:space="preserve">(v)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given</w:t>
      </w:r>
      <w:proofErr w:type="gramEnd"/>
      <w:r w:rsidRPr="00006D4E">
        <w:rPr>
          <w:rFonts w:ascii="Arial" w:hAnsi="Arial" w:cs="Times New Roman"/>
          <w:color w:val="000000"/>
          <w:lang w:val="en-GB"/>
        </w:rPr>
        <w:t xml:space="preserve"> inappropriate medical treatment to a protected adult.”</w:t>
      </w:r>
    </w:p>
    <w:p w14:paraId="30D7AA69" w14:textId="77777777" w:rsidR="00DA7D27" w:rsidRPr="00006D4E" w:rsidRDefault="00DA7D27" w:rsidP="00DA7D27">
      <w:pPr>
        <w:rPr>
          <w:lang w:val="en-GB"/>
        </w:rPr>
      </w:pPr>
    </w:p>
    <w:p w14:paraId="7D322B85" w14:textId="77777777" w:rsidR="00DA7D27" w:rsidRPr="00006D4E" w:rsidRDefault="00DA7D27" w:rsidP="00DA7D27">
      <w:pPr>
        <w:rPr>
          <w:rFonts w:ascii="Arial" w:hAnsi="Arial"/>
          <w:color w:val="000000"/>
          <w:lang w:val="en-GB"/>
        </w:rPr>
      </w:pPr>
      <w:r w:rsidRPr="00006D4E">
        <w:rPr>
          <w:rFonts w:ascii="Arial" w:hAnsi="Arial"/>
          <w:color w:val="000000"/>
          <w:lang w:val="en-GB"/>
        </w:rPr>
        <w:t xml:space="preserve">*The </w:t>
      </w:r>
      <w:r w:rsidRPr="00006D4E">
        <w:rPr>
          <w:rFonts w:ascii="Arial" w:hAnsi="Arial"/>
          <w:lang w:val="en-GB"/>
        </w:rPr>
        <w:t>Protection of Vulnerable Groups</w:t>
      </w:r>
      <w:r w:rsidRPr="00006D4E">
        <w:rPr>
          <w:rFonts w:ascii="Arial" w:hAnsi="Arial"/>
          <w:color w:val="000000"/>
          <w:lang w:val="en-GB"/>
        </w:rPr>
        <w:t xml:space="preserve"> Act </w:t>
      </w:r>
      <w:r w:rsidR="00902B57" w:rsidRPr="00006D4E">
        <w:rPr>
          <w:rFonts w:ascii="Arial" w:hAnsi="Arial"/>
          <w:color w:val="000000"/>
          <w:lang w:val="en-GB"/>
        </w:rPr>
        <w:t xml:space="preserve">204 and the Adult Support and Protection Act 2007 </w:t>
      </w:r>
      <w:r w:rsidRPr="00006D4E">
        <w:rPr>
          <w:rFonts w:ascii="Arial" w:hAnsi="Arial"/>
          <w:color w:val="000000"/>
          <w:lang w:val="en-GB"/>
        </w:rPr>
        <w:t>defines a protected adult as an individual aged 16 or over who receives one or more type of care or welfare service –e.g. a care home resident.</w:t>
      </w:r>
    </w:p>
    <w:p w14:paraId="7196D064" w14:textId="77777777" w:rsidR="00DA7D27" w:rsidRPr="00006D4E" w:rsidRDefault="00DA7D27" w:rsidP="00DA7D27">
      <w:pPr>
        <w:ind w:left="360"/>
        <w:rPr>
          <w:lang w:val="en-GB"/>
        </w:rPr>
      </w:pPr>
    </w:p>
    <w:p w14:paraId="06D83706" w14:textId="77777777" w:rsidR="00DA7D27" w:rsidRPr="00006D4E" w:rsidRDefault="00DA7D27" w:rsidP="00DA7D27">
      <w:pPr>
        <w:rPr>
          <w:lang w:val="en-GB"/>
        </w:rPr>
      </w:pPr>
      <w:r w:rsidRPr="00006D4E">
        <w:rPr>
          <w:lang w:val="en-GB"/>
        </w:rPr>
        <w:t>In addition, the Act states:</w:t>
      </w:r>
    </w:p>
    <w:p w14:paraId="34FF1C98" w14:textId="77777777" w:rsidR="00DA7D27" w:rsidRPr="00006D4E" w:rsidRDefault="00DA7D27" w:rsidP="00DA7D27">
      <w:pPr>
        <w:rPr>
          <w:lang w:val="en-GB"/>
        </w:rPr>
      </w:pPr>
    </w:p>
    <w:p w14:paraId="284140B1" w14:textId="77777777" w:rsidR="00DA7D27" w:rsidRPr="00006D4E" w:rsidRDefault="00DA7D27" w:rsidP="00DA7D27">
      <w:pPr>
        <w:rPr>
          <w:rFonts w:ascii="Arial" w:hAnsi="Arial" w:cs="Times New Roman"/>
          <w:color w:val="000000"/>
          <w:lang w:val="en-GB"/>
        </w:rPr>
      </w:pPr>
      <w:r w:rsidRPr="00006D4E">
        <w:rPr>
          <w:rFonts w:ascii="Arial" w:hAnsi="Arial" w:cs="Times New Roman"/>
          <w:color w:val="000000"/>
          <w:lang w:val="en-GB"/>
        </w:rPr>
        <w:t>“An organisation must give Ministers any prescribed information which it holds in relation to an individual who is or has been doing regulated work if—</w:t>
      </w:r>
    </w:p>
    <w:p w14:paraId="6D072C0D" w14:textId="77777777" w:rsidR="00DA7D27" w:rsidRPr="00006D4E" w:rsidRDefault="00DA7D27" w:rsidP="00DA7D27">
      <w:pPr>
        <w:rPr>
          <w:rFonts w:ascii="Arial" w:hAnsi="Arial" w:cs="Times New Roman"/>
          <w:color w:val="000000"/>
          <w:lang w:val="en-GB"/>
        </w:rPr>
      </w:pPr>
    </w:p>
    <w:p w14:paraId="413006B6" w14:textId="77777777" w:rsidR="00DA7D27" w:rsidRPr="00006D4E" w:rsidRDefault="00DA7D27" w:rsidP="00DA7D27">
      <w:pPr>
        <w:rPr>
          <w:rFonts w:ascii="Arial" w:hAnsi="Arial" w:cs="Times New Roman"/>
          <w:color w:val="000000"/>
          <w:lang w:val="en-GB"/>
        </w:rPr>
      </w:pPr>
      <w:r w:rsidRPr="00006D4E">
        <w:rPr>
          <w:rFonts w:ascii="Arial" w:hAnsi="Arial" w:cs="Times New Roman"/>
          <w:color w:val="000000"/>
          <w:lang w:val="en-GB"/>
        </w:rPr>
        <w:t xml:space="preserve">(a) </w:t>
      </w:r>
      <w:proofErr w:type="gramStart"/>
      <w:r w:rsidRPr="00006D4E">
        <w:rPr>
          <w:rFonts w:ascii="Arial" w:hAnsi="Arial" w:cs="Times New Roman"/>
          <w:color w:val="000000"/>
          <w:lang w:val="en-GB"/>
        </w:rPr>
        <w:t>it</w:t>
      </w:r>
      <w:proofErr w:type="gramEnd"/>
      <w:r w:rsidRPr="00006D4E">
        <w:rPr>
          <w:rFonts w:ascii="Arial" w:hAnsi="Arial" w:cs="Times New Roman"/>
          <w:color w:val="000000"/>
          <w:lang w:val="en-GB"/>
        </w:rPr>
        <w:t xml:space="preserve"> has, on the referral ground—</w:t>
      </w:r>
    </w:p>
    <w:p w14:paraId="44203FB7" w14:textId="77777777" w:rsidR="00DA7D27" w:rsidRPr="00006D4E" w:rsidRDefault="00DA7D27" w:rsidP="00363C1E">
      <w:pPr>
        <w:ind w:firstLine="720"/>
        <w:rPr>
          <w:rFonts w:ascii="Arial" w:hAnsi="Arial" w:cs="Times New Roman"/>
          <w:color w:val="000000"/>
          <w:lang w:val="en-GB"/>
        </w:rPr>
      </w:pPr>
      <w:r w:rsidRPr="00006D4E">
        <w:rPr>
          <w:rFonts w:ascii="Arial" w:hAnsi="Arial" w:cs="Times New Roman"/>
          <w:color w:val="000000"/>
          <w:lang w:val="en-GB"/>
        </w:rPr>
        <w:t>(</w:t>
      </w:r>
      <w:proofErr w:type="spellStart"/>
      <w:r w:rsidRPr="00006D4E">
        <w:rPr>
          <w:rFonts w:ascii="Arial" w:hAnsi="Arial" w:cs="Times New Roman"/>
          <w:color w:val="000000"/>
          <w:lang w:val="en-GB"/>
        </w:rPr>
        <w:t>i</w:t>
      </w:r>
      <w:proofErr w:type="spell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dismissed</w:t>
      </w:r>
      <w:proofErr w:type="gramEnd"/>
      <w:r w:rsidRPr="00006D4E">
        <w:rPr>
          <w:rFonts w:ascii="Arial" w:hAnsi="Arial" w:cs="Times New Roman"/>
          <w:color w:val="000000"/>
          <w:lang w:val="en-GB"/>
        </w:rPr>
        <w:t xml:space="preserve"> the individual, or</w:t>
      </w:r>
    </w:p>
    <w:p w14:paraId="29AC368F" w14:textId="77777777" w:rsidR="00DA7D27" w:rsidRPr="00006D4E" w:rsidRDefault="00DA7D27" w:rsidP="00C32C67">
      <w:pPr>
        <w:ind w:left="1440" w:hanging="720"/>
        <w:rPr>
          <w:rFonts w:ascii="Arial" w:hAnsi="Arial" w:cs="Times New Roman"/>
          <w:color w:val="000000"/>
          <w:lang w:val="en-GB"/>
        </w:rPr>
      </w:pPr>
      <w:r w:rsidRPr="00006D4E">
        <w:rPr>
          <w:rFonts w:ascii="Arial" w:hAnsi="Arial" w:cs="Times New Roman"/>
          <w:color w:val="000000"/>
          <w:lang w:val="en-GB"/>
        </w:rPr>
        <w:t xml:space="preserve">(ii)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transferred</w:t>
      </w:r>
      <w:proofErr w:type="gramEnd"/>
      <w:r w:rsidRPr="00006D4E">
        <w:rPr>
          <w:rFonts w:ascii="Arial" w:hAnsi="Arial" w:cs="Times New Roman"/>
          <w:color w:val="000000"/>
          <w:lang w:val="en-GB"/>
        </w:rPr>
        <w:t xml:space="preserve"> the individual to a position which does not involve that type of regulated work, or</w:t>
      </w:r>
    </w:p>
    <w:p w14:paraId="48A21919" w14:textId="77777777" w:rsidR="00DA7D27" w:rsidRPr="00006D4E" w:rsidRDefault="00DA7D27" w:rsidP="00DA7D27">
      <w:pPr>
        <w:rPr>
          <w:rFonts w:ascii="Arial" w:hAnsi="Arial" w:cs="Times New Roman"/>
          <w:color w:val="000000"/>
          <w:lang w:val="en-GB"/>
        </w:rPr>
      </w:pPr>
    </w:p>
    <w:p w14:paraId="6953ACBC" w14:textId="77777777" w:rsidR="00DA7D27" w:rsidRPr="00006D4E" w:rsidRDefault="00DA7D27" w:rsidP="00DA7D27">
      <w:pPr>
        <w:rPr>
          <w:rFonts w:ascii="Arial" w:hAnsi="Arial" w:cs="Times New Roman"/>
          <w:color w:val="000000"/>
          <w:lang w:val="en-GB"/>
        </w:rPr>
      </w:pPr>
      <w:r w:rsidRPr="00006D4E">
        <w:rPr>
          <w:rFonts w:ascii="Arial" w:hAnsi="Arial" w:cs="Times New Roman"/>
          <w:color w:val="000000"/>
          <w:lang w:val="en-GB"/>
        </w:rPr>
        <w:t xml:space="preserve">(b) </w:t>
      </w:r>
      <w:proofErr w:type="gramStart"/>
      <w:r w:rsidRPr="00006D4E">
        <w:rPr>
          <w:rFonts w:ascii="Arial" w:hAnsi="Arial" w:cs="Times New Roman"/>
          <w:color w:val="000000"/>
          <w:lang w:val="en-GB"/>
        </w:rPr>
        <w:t>it</w:t>
      </w:r>
      <w:proofErr w:type="gramEnd"/>
      <w:r w:rsidRPr="00006D4E">
        <w:rPr>
          <w:rFonts w:ascii="Arial" w:hAnsi="Arial" w:cs="Times New Roman"/>
          <w:color w:val="000000"/>
          <w:lang w:val="en-GB"/>
        </w:rPr>
        <w:t xml:space="preserve"> would or might have dismissed or so transferred the individual on the referral ground if the individual had not—</w:t>
      </w:r>
    </w:p>
    <w:p w14:paraId="70981929" w14:textId="77777777" w:rsidR="00DA7D27" w:rsidRPr="00006D4E" w:rsidRDefault="00DA7D27" w:rsidP="00363C1E">
      <w:pPr>
        <w:ind w:firstLine="720"/>
        <w:rPr>
          <w:rFonts w:ascii="Arial" w:hAnsi="Arial" w:cs="Times New Roman"/>
          <w:color w:val="000000"/>
          <w:lang w:val="en-GB"/>
        </w:rPr>
      </w:pPr>
      <w:r w:rsidRPr="00006D4E">
        <w:rPr>
          <w:rFonts w:ascii="Arial" w:hAnsi="Arial" w:cs="Times New Roman"/>
          <w:color w:val="000000"/>
          <w:lang w:val="en-GB"/>
        </w:rPr>
        <w:t>(</w:t>
      </w:r>
      <w:proofErr w:type="spellStart"/>
      <w:r w:rsidRPr="00006D4E">
        <w:rPr>
          <w:rFonts w:ascii="Arial" w:hAnsi="Arial" w:cs="Times New Roman"/>
          <w:color w:val="000000"/>
          <w:lang w:val="en-GB"/>
        </w:rPr>
        <w:t>i</w:t>
      </w:r>
      <w:proofErr w:type="spellEnd"/>
      <w:r w:rsidRPr="00006D4E">
        <w:rPr>
          <w:rFonts w:ascii="Arial" w:hAnsi="Arial" w:cs="Times New Roman"/>
          <w:color w:val="000000"/>
          <w:lang w:val="en-GB"/>
        </w:rPr>
        <w:t xml:space="preserve">)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otherwise</w:t>
      </w:r>
      <w:proofErr w:type="gramEnd"/>
      <w:r w:rsidRPr="00006D4E">
        <w:rPr>
          <w:rFonts w:ascii="Arial" w:hAnsi="Arial" w:cs="Times New Roman"/>
          <w:color w:val="000000"/>
          <w:lang w:val="en-GB"/>
        </w:rPr>
        <w:t xml:space="preserve"> stopped doing regulated work, or</w:t>
      </w:r>
    </w:p>
    <w:p w14:paraId="67B76B9E" w14:textId="77777777" w:rsidR="00DA7D27" w:rsidRPr="00006D4E" w:rsidRDefault="00DA7D27" w:rsidP="00363C1E">
      <w:pPr>
        <w:ind w:firstLine="720"/>
        <w:rPr>
          <w:rFonts w:ascii="Arial" w:hAnsi="Arial"/>
          <w:lang w:val="en-GB"/>
        </w:rPr>
      </w:pPr>
      <w:r w:rsidRPr="00006D4E">
        <w:rPr>
          <w:rFonts w:ascii="Arial" w:hAnsi="Arial" w:cs="Times New Roman"/>
          <w:color w:val="000000"/>
          <w:lang w:val="en-GB"/>
        </w:rPr>
        <w:t xml:space="preserve">(ii) </w:t>
      </w:r>
      <w:r w:rsidR="00C32C67" w:rsidRPr="00006D4E">
        <w:rPr>
          <w:rFonts w:ascii="Arial" w:hAnsi="Arial" w:cs="Times New Roman"/>
          <w:color w:val="000000"/>
          <w:lang w:val="en-GB"/>
        </w:rPr>
        <w:tab/>
      </w:r>
      <w:proofErr w:type="gramStart"/>
      <w:r w:rsidRPr="00006D4E">
        <w:rPr>
          <w:rFonts w:ascii="Arial" w:hAnsi="Arial" w:cs="Times New Roman"/>
          <w:color w:val="000000"/>
          <w:lang w:val="en-GB"/>
        </w:rPr>
        <w:t>been</w:t>
      </w:r>
      <w:proofErr w:type="gramEnd"/>
      <w:r w:rsidRPr="00006D4E">
        <w:rPr>
          <w:rFonts w:ascii="Arial" w:hAnsi="Arial" w:cs="Times New Roman"/>
          <w:color w:val="000000"/>
          <w:lang w:val="en-GB"/>
        </w:rPr>
        <w:t xml:space="preserve"> working for the organisation for a fixed term.”</w:t>
      </w:r>
    </w:p>
    <w:p w14:paraId="6BD18F9B" w14:textId="77777777" w:rsidR="00DA7D27" w:rsidRPr="00006D4E" w:rsidRDefault="00DA7D27" w:rsidP="00DA7D27">
      <w:pPr>
        <w:rPr>
          <w:lang w:val="en-GB"/>
        </w:rPr>
      </w:pPr>
    </w:p>
    <w:p w14:paraId="238601FE" w14:textId="77777777" w:rsidR="00DA7D27" w:rsidRPr="00006D4E" w:rsidRDefault="00DA7D27" w:rsidP="00DA7D27">
      <w:pPr>
        <w:rPr>
          <w:lang w:val="en-GB"/>
        </w:rPr>
      </w:pPr>
    </w:p>
    <w:p w14:paraId="2A3CDDFB" w14:textId="77777777" w:rsidR="00DA7D27" w:rsidRPr="00006D4E" w:rsidRDefault="00DA7D27" w:rsidP="00DA7D27">
      <w:pPr>
        <w:numPr>
          <w:ilvl w:val="0"/>
          <w:numId w:val="16"/>
        </w:numPr>
        <w:rPr>
          <w:b/>
          <w:lang w:val="en-GB"/>
        </w:rPr>
      </w:pPr>
      <w:r w:rsidRPr="00006D4E">
        <w:rPr>
          <w:b/>
          <w:lang w:val="en-GB"/>
        </w:rPr>
        <w:t>‘Child care positions’</w:t>
      </w:r>
    </w:p>
    <w:p w14:paraId="0F3CABC7" w14:textId="77777777" w:rsidR="00DA7D27" w:rsidRPr="00006D4E" w:rsidRDefault="00DA7D27" w:rsidP="00DA7D27">
      <w:pPr>
        <w:rPr>
          <w:rFonts w:ascii="Arial" w:hAnsi="Arial"/>
          <w:lang w:val="en-GB"/>
        </w:rPr>
      </w:pPr>
    </w:p>
    <w:p w14:paraId="629738E2" w14:textId="77777777" w:rsidR="00DA7D27" w:rsidRPr="00006D4E" w:rsidRDefault="00DA7D27" w:rsidP="00DA7D27">
      <w:pPr>
        <w:rPr>
          <w:rFonts w:ascii="Arial" w:hAnsi="Arial"/>
          <w:color w:val="000000"/>
          <w:lang w:val="en-GB"/>
        </w:rPr>
      </w:pPr>
      <w:r w:rsidRPr="00006D4E">
        <w:rPr>
          <w:rFonts w:ascii="Arial" w:hAnsi="Arial"/>
          <w:lang w:val="en-GB"/>
        </w:rPr>
        <w:t xml:space="preserve">For the purposes of this Policy, certain positions are known as ‘Child Care Positions’, as described in Schedule 2 of the Protection of Children (Scotland) Act 2003. </w:t>
      </w:r>
      <w:r w:rsidRPr="00006D4E">
        <w:rPr>
          <w:rFonts w:ascii="Arial" w:hAnsi="Arial"/>
          <w:color w:val="000000"/>
          <w:lang w:val="en-GB"/>
        </w:rPr>
        <w:t>It is an offence for an individual who is disqualified from working with children to apply for, offer to do, accep</w:t>
      </w:r>
      <w:r w:rsidR="00363C1E" w:rsidRPr="00006D4E">
        <w:rPr>
          <w:rFonts w:ascii="Arial" w:hAnsi="Arial"/>
          <w:color w:val="000000"/>
          <w:lang w:val="en-GB"/>
        </w:rPr>
        <w:t>t or do any work in a child</w:t>
      </w:r>
      <w:r w:rsidRPr="00006D4E">
        <w:rPr>
          <w:rFonts w:ascii="Arial" w:hAnsi="Arial"/>
          <w:color w:val="000000"/>
          <w:lang w:val="en-GB"/>
        </w:rPr>
        <w:t xml:space="preserve">care position. </w:t>
      </w:r>
    </w:p>
    <w:p w14:paraId="5B08B5D1" w14:textId="77777777" w:rsidR="00DA7D27" w:rsidRPr="00006D4E" w:rsidRDefault="00DA7D27" w:rsidP="00DA7D27">
      <w:pPr>
        <w:rPr>
          <w:rFonts w:ascii="Arial" w:hAnsi="Arial"/>
          <w:color w:val="000000"/>
          <w:lang w:val="en-GB"/>
        </w:rPr>
      </w:pPr>
    </w:p>
    <w:p w14:paraId="7C2323F1" w14:textId="77777777" w:rsidR="00DA7D27" w:rsidRPr="00006D4E" w:rsidRDefault="00DA7D27" w:rsidP="00DA7D27">
      <w:pPr>
        <w:rPr>
          <w:rFonts w:ascii="Arial" w:hAnsi="Arial"/>
          <w:lang w:val="en-GB"/>
        </w:rPr>
      </w:pPr>
      <w:r w:rsidRPr="00006D4E">
        <w:rPr>
          <w:rFonts w:ascii="Arial" w:hAnsi="Arial"/>
          <w:lang w:val="en-GB"/>
        </w:rPr>
        <w:t>Within GFT, ‘Child Care Positions’ are as follows:</w:t>
      </w:r>
    </w:p>
    <w:p w14:paraId="16DEB4AB" w14:textId="77777777" w:rsidR="00DA7D27" w:rsidRPr="00006D4E" w:rsidRDefault="00DA7D27" w:rsidP="00DA7D27">
      <w:pPr>
        <w:rPr>
          <w:rFonts w:ascii="Arial" w:hAnsi="Arial"/>
          <w:lang w:val="en-GB"/>
        </w:rPr>
      </w:pPr>
    </w:p>
    <w:p w14:paraId="34F486CB" w14:textId="77777777" w:rsidR="00DA7D27" w:rsidRDefault="002B00A5" w:rsidP="00363C1E">
      <w:pPr>
        <w:numPr>
          <w:ilvl w:val="0"/>
          <w:numId w:val="20"/>
        </w:numPr>
        <w:rPr>
          <w:rFonts w:ascii="Arial" w:hAnsi="Arial"/>
          <w:lang w:val="en-GB"/>
        </w:rPr>
      </w:pPr>
      <w:r>
        <w:rPr>
          <w:rFonts w:ascii="Arial" w:hAnsi="Arial"/>
          <w:lang w:val="en-GB"/>
        </w:rPr>
        <w:t>Learning and Youth Engagement Manager</w:t>
      </w:r>
    </w:p>
    <w:p w14:paraId="16654CB3" w14:textId="47DB03C9" w:rsidR="002B00A5" w:rsidRPr="00006D4E" w:rsidRDefault="002B00A5" w:rsidP="00363C1E">
      <w:pPr>
        <w:numPr>
          <w:ilvl w:val="0"/>
          <w:numId w:val="20"/>
        </w:numPr>
        <w:rPr>
          <w:rFonts w:ascii="Arial" w:hAnsi="Arial"/>
          <w:lang w:val="en-GB"/>
        </w:rPr>
      </w:pPr>
      <w:r>
        <w:rPr>
          <w:rFonts w:ascii="Arial" w:hAnsi="Arial"/>
          <w:lang w:val="en-GB"/>
        </w:rPr>
        <w:t xml:space="preserve">Youth Officers </w:t>
      </w:r>
      <w:r w:rsidR="005A1CF9">
        <w:rPr>
          <w:rFonts w:ascii="Arial" w:hAnsi="Arial"/>
          <w:lang w:val="en-GB"/>
        </w:rPr>
        <w:t xml:space="preserve">&amp; Coordinators </w:t>
      </w:r>
    </w:p>
    <w:p w14:paraId="559C1D37" w14:textId="77777777" w:rsidR="00363C1E" w:rsidRDefault="00363C1E" w:rsidP="00363C1E">
      <w:pPr>
        <w:numPr>
          <w:ilvl w:val="0"/>
          <w:numId w:val="20"/>
        </w:numPr>
        <w:rPr>
          <w:rFonts w:ascii="Arial" w:hAnsi="Arial"/>
          <w:lang w:val="en-GB"/>
        </w:rPr>
      </w:pPr>
      <w:r w:rsidRPr="00006D4E">
        <w:rPr>
          <w:rFonts w:ascii="Arial" w:hAnsi="Arial"/>
          <w:lang w:val="en-GB"/>
        </w:rPr>
        <w:t>Public Engagement Coordinator</w:t>
      </w:r>
    </w:p>
    <w:p w14:paraId="52BC2578" w14:textId="77777777" w:rsidR="00DA7D27" w:rsidRPr="00006D4E" w:rsidRDefault="00DA7D27" w:rsidP="00363C1E">
      <w:pPr>
        <w:numPr>
          <w:ilvl w:val="0"/>
          <w:numId w:val="20"/>
        </w:numPr>
        <w:rPr>
          <w:rFonts w:ascii="Arial" w:hAnsi="Arial"/>
          <w:lang w:val="en-GB"/>
        </w:rPr>
      </w:pPr>
      <w:r w:rsidRPr="00006D4E">
        <w:rPr>
          <w:rFonts w:ascii="Arial" w:hAnsi="Arial"/>
          <w:lang w:val="en-GB"/>
        </w:rPr>
        <w:t xml:space="preserve">Freelance or temporary staff working unsupervised with children or vulnerable adults </w:t>
      </w:r>
    </w:p>
    <w:p w14:paraId="0AD9C6F4" w14:textId="77777777" w:rsidR="00DA7D27" w:rsidRPr="00006D4E" w:rsidRDefault="00DA7D27" w:rsidP="00DA7D27">
      <w:pPr>
        <w:rPr>
          <w:lang w:val="en-GB"/>
        </w:rPr>
      </w:pPr>
    </w:p>
    <w:p w14:paraId="4B1F511A" w14:textId="77777777" w:rsidR="00DA7D27" w:rsidRPr="00006D4E" w:rsidRDefault="00DA7D27" w:rsidP="00DA7D27">
      <w:pPr>
        <w:widowControl w:val="0"/>
        <w:autoSpaceDE w:val="0"/>
        <w:autoSpaceDN w:val="0"/>
        <w:adjustRightInd w:val="0"/>
        <w:rPr>
          <w:rFonts w:ascii="Arial" w:hAnsi="Arial"/>
          <w:b/>
          <w:color w:val="000000"/>
          <w:lang w:val="en-GB"/>
        </w:rPr>
      </w:pPr>
    </w:p>
    <w:p w14:paraId="65F9C3DC" w14:textId="77777777" w:rsidR="00C32C67" w:rsidRPr="00006D4E" w:rsidRDefault="00C32C67" w:rsidP="00DA7D27">
      <w:pPr>
        <w:widowControl w:val="0"/>
        <w:autoSpaceDE w:val="0"/>
        <w:autoSpaceDN w:val="0"/>
        <w:adjustRightInd w:val="0"/>
        <w:rPr>
          <w:rFonts w:ascii="Arial" w:hAnsi="Arial"/>
          <w:b/>
          <w:color w:val="000000"/>
          <w:lang w:val="en-GB"/>
        </w:rPr>
      </w:pPr>
    </w:p>
    <w:p w14:paraId="5023141B" w14:textId="77777777" w:rsidR="00C32C67" w:rsidRPr="00006D4E" w:rsidRDefault="00C32C67" w:rsidP="00DA7D27">
      <w:pPr>
        <w:widowControl w:val="0"/>
        <w:autoSpaceDE w:val="0"/>
        <w:autoSpaceDN w:val="0"/>
        <w:adjustRightInd w:val="0"/>
        <w:rPr>
          <w:rFonts w:ascii="Arial" w:hAnsi="Arial"/>
          <w:b/>
          <w:color w:val="000000"/>
          <w:lang w:val="en-GB"/>
        </w:rPr>
      </w:pPr>
    </w:p>
    <w:p w14:paraId="3C8B9628" w14:textId="77777777" w:rsidR="00DA7D27" w:rsidRPr="00006D4E" w:rsidRDefault="00DA7D27" w:rsidP="005F7817">
      <w:pPr>
        <w:widowControl w:val="0"/>
        <w:numPr>
          <w:ilvl w:val="0"/>
          <w:numId w:val="24"/>
        </w:numPr>
        <w:autoSpaceDE w:val="0"/>
        <w:autoSpaceDN w:val="0"/>
        <w:adjustRightInd w:val="0"/>
        <w:rPr>
          <w:rFonts w:ascii="Arial" w:hAnsi="Arial"/>
          <w:b/>
          <w:color w:val="000000"/>
          <w:lang w:val="en-GB"/>
        </w:rPr>
      </w:pPr>
      <w:r w:rsidRPr="00006D4E">
        <w:rPr>
          <w:rFonts w:ascii="Arial" w:hAnsi="Arial"/>
          <w:b/>
          <w:color w:val="000000"/>
          <w:lang w:val="en-GB"/>
        </w:rPr>
        <w:t>Checks with Disclosure Scotland</w:t>
      </w:r>
    </w:p>
    <w:p w14:paraId="1F3B1409" w14:textId="77777777" w:rsidR="00DA7D27" w:rsidRPr="00006D4E" w:rsidRDefault="00DA7D27" w:rsidP="00DA7D27">
      <w:pPr>
        <w:widowControl w:val="0"/>
        <w:autoSpaceDE w:val="0"/>
        <w:autoSpaceDN w:val="0"/>
        <w:adjustRightInd w:val="0"/>
        <w:rPr>
          <w:rFonts w:ascii="Arial" w:hAnsi="Arial"/>
          <w:color w:val="000000"/>
          <w:lang w:val="en-GB"/>
        </w:rPr>
      </w:pPr>
    </w:p>
    <w:p w14:paraId="137A914F"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Glasgow Film Theatre is registered with Disclosure Scotland</w:t>
      </w:r>
      <w:r w:rsidRPr="00006D4E">
        <w:rPr>
          <w:rFonts w:ascii="Arial" w:hAnsi="Arial"/>
          <w:b/>
          <w:color w:val="000000"/>
          <w:lang w:val="en-GB"/>
        </w:rPr>
        <w:t xml:space="preserve"> (</w:t>
      </w:r>
      <w:r w:rsidRPr="00006D4E">
        <w:rPr>
          <w:lang w:val="en-GB"/>
        </w:rPr>
        <w:t>Registration Number: GLA15055)</w:t>
      </w:r>
      <w:r w:rsidRPr="00006D4E">
        <w:rPr>
          <w:rFonts w:ascii="Arial" w:hAnsi="Arial"/>
          <w:color w:val="000000"/>
          <w:lang w:val="en-GB"/>
        </w:rPr>
        <w:t xml:space="preserve">. </w:t>
      </w:r>
    </w:p>
    <w:p w14:paraId="562C75D1" w14:textId="77777777" w:rsidR="00DA7D27" w:rsidRPr="00006D4E" w:rsidRDefault="00DA7D27" w:rsidP="00DA7D27">
      <w:pPr>
        <w:widowControl w:val="0"/>
        <w:autoSpaceDE w:val="0"/>
        <w:autoSpaceDN w:val="0"/>
        <w:adjustRightInd w:val="0"/>
        <w:rPr>
          <w:rFonts w:ascii="Arial" w:hAnsi="Arial"/>
          <w:color w:val="000000"/>
          <w:lang w:val="en-GB"/>
        </w:rPr>
      </w:pPr>
    </w:p>
    <w:p w14:paraId="45A5CC8F"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As recommended by Disclosure Scotland (Protecting the Vulnerable by Safer Recruitment, 2002) the following types of checks are to be requested for positions requiring contact with children and vulnerable adults. This will require the prospective position holder to complete and submit a Disclosure Scotland form, with the results returning to the GFT Officer with responsibility for Personnel (GFT Head of Finance &amp; Administration):</w:t>
      </w:r>
    </w:p>
    <w:p w14:paraId="664355AD" w14:textId="77777777" w:rsidR="00DA7D27" w:rsidRPr="00006D4E" w:rsidRDefault="00DA7D27" w:rsidP="00DA7D27">
      <w:pPr>
        <w:widowControl w:val="0"/>
        <w:autoSpaceDE w:val="0"/>
        <w:autoSpaceDN w:val="0"/>
        <w:adjustRightInd w:val="0"/>
        <w:rPr>
          <w:rFonts w:ascii="Arial" w:hAnsi="Arial"/>
          <w:color w:val="000000"/>
          <w:lang w:val="en-GB"/>
        </w:rPr>
      </w:pPr>
    </w:p>
    <w:p w14:paraId="4DE815D6" w14:textId="77777777" w:rsidR="00DA7D27" w:rsidRPr="00006D4E" w:rsidRDefault="00DA7D27" w:rsidP="00DA7D27">
      <w:pPr>
        <w:widowControl w:val="0"/>
        <w:autoSpaceDE w:val="0"/>
        <w:autoSpaceDN w:val="0"/>
        <w:adjustRightInd w:val="0"/>
        <w:rPr>
          <w:rFonts w:ascii="Arial" w:hAnsi="Arial"/>
          <w:b/>
          <w:color w:val="000000"/>
          <w:lang w:val="en-GB"/>
        </w:rPr>
      </w:pPr>
      <w:r w:rsidRPr="00006D4E">
        <w:rPr>
          <w:rFonts w:ascii="Arial" w:hAnsi="Arial"/>
          <w:b/>
          <w:color w:val="000000"/>
          <w:lang w:val="en-GB"/>
        </w:rPr>
        <w:t>Standard Disclosure</w:t>
      </w:r>
    </w:p>
    <w:p w14:paraId="1C9F1AC1"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 xml:space="preserve">Standard disclosures will be requested from those applying for positions listed in the </w:t>
      </w:r>
      <w:r w:rsidRPr="00006D4E">
        <w:rPr>
          <w:rFonts w:ascii="Arial" w:hAnsi="Arial"/>
          <w:i/>
          <w:color w:val="000000"/>
          <w:lang w:val="en-GB"/>
        </w:rPr>
        <w:t>Rehabilitation of Offenders Act 1974 (ROA) (Exclusions and Exceptions) (Scotland) Order 2003</w:t>
      </w:r>
      <w:r w:rsidRPr="00006D4E">
        <w:rPr>
          <w:rFonts w:ascii="Arial" w:hAnsi="Arial"/>
          <w:color w:val="000000"/>
          <w:lang w:val="en-GB"/>
        </w:rPr>
        <w:t>. The type of employment where questions about spent convictions can be asked include work in the financial sector, occupations with duties that involve regular contact with children and young people under the age of 18 (including ‘child care’ positions; see pp13-14 of this document) and elderly, sick or disabled people.</w:t>
      </w:r>
    </w:p>
    <w:p w14:paraId="1A965116" w14:textId="77777777" w:rsidR="00DA7D27" w:rsidRPr="00006D4E" w:rsidRDefault="00DA7D27" w:rsidP="00DA7D27">
      <w:pPr>
        <w:widowControl w:val="0"/>
        <w:autoSpaceDE w:val="0"/>
        <w:autoSpaceDN w:val="0"/>
        <w:adjustRightInd w:val="0"/>
        <w:rPr>
          <w:rFonts w:ascii="Arial" w:hAnsi="Arial"/>
          <w:i/>
          <w:color w:val="000000"/>
          <w:lang w:val="en-GB"/>
        </w:rPr>
      </w:pPr>
    </w:p>
    <w:p w14:paraId="57353E89" w14:textId="77777777" w:rsidR="00DA7D27" w:rsidRPr="00006D4E" w:rsidRDefault="00DA7D27" w:rsidP="00DA7D27">
      <w:pPr>
        <w:widowControl w:val="0"/>
        <w:autoSpaceDE w:val="0"/>
        <w:autoSpaceDN w:val="0"/>
        <w:adjustRightInd w:val="0"/>
        <w:rPr>
          <w:rFonts w:ascii="Arial" w:hAnsi="Arial"/>
          <w:b/>
          <w:color w:val="000000"/>
          <w:lang w:val="en-GB"/>
        </w:rPr>
      </w:pPr>
      <w:r w:rsidRPr="00006D4E">
        <w:rPr>
          <w:rFonts w:ascii="Arial" w:hAnsi="Arial"/>
          <w:b/>
          <w:color w:val="000000"/>
          <w:lang w:val="en-GB"/>
        </w:rPr>
        <w:t>Enhanced Disclosure</w:t>
      </w:r>
    </w:p>
    <w:p w14:paraId="1423245D" w14:textId="77777777" w:rsidR="00DA7D27" w:rsidRPr="00006D4E" w:rsidRDefault="00DA7D27" w:rsidP="00DA7D27">
      <w:pPr>
        <w:rPr>
          <w:szCs w:val="28"/>
          <w:lang w:val="en-GB"/>
        </w:rPr>
      </w:pPr>
      <w:r w:rsidRPr="00006D4E">
        <w:rPr>
          <w:rFonts w:ascii="Arial" w:hAnsi="Arial"/>
          <w:color w:val="000000"/>
          <w:lang w:val="en-GB"/>
        </w:rPr>
        <w:t xml:space="preserve">Enhanced Disclosures will be requested for positions that involve a greater degree of contact with children or vulnerable adults. For </w:t>
      </w:r>
      <w:r w:rsidR="009701AB" w:rsidRPr="00006D4E">
        <w:rPr>
          <w:rFonts w:ascii="Arial" w:hAnsi="Arial"/>
          <w:color w:val="000000"/>
          <w:lang w:val="en-GB"/>
        </w:rPr>
        <w:t>example,</w:t>
      </w:r>
      <w:r w:rsidRPr="00006D4E">
        <w:rPr>
          <w:rFonts w:ascii="Arial" w:hAnsi="Arial"/>
          <w:color w:val="000000"/>
          <w:lang w:val="en-GB"/>
        </w:rPr>
        <w:t xml:space="preserve"> positions that require regular contact with, training, supervising or being in sole charge of children and young people.</w:t>
      </w:r>
    </w:p>
    <w:p w14:paraId="7DF4E37C" w14:textId="77777777" w:rsidR="00DA7D27" w:rsidRPr="00006D4E" w:rsidRDefault="00DA7D27" w:rsidP="00DA7D27">
      <w:pPr>
        <w:widowControl w:val="0"/>
        <w:autoSpaceDE w:val="0"/>
        <w:autoSpaceDN w:val="0"/>
        <w:adjustRightInd w:val="0"/>
        <w:rPr>
          <w:szCs w:val="28"/>
          <w:lang w:val="en-GB"/>
        </w:rPr>
      </w:pPr>
    </w:p>
    <w:p w14:paraId="4C2D7F0B" w14:textId="77777777" w:rsidR="00DA7D27" w:rsidRPr="00006D4E" w:rsidRDefault="00DA7D27" w:rsidP="00DA7D27">
      <w:pPr>
        <w:widowControl w:val="0"/>
        <w:autoSpaceDE w:val="0"/>
        <w:autoSpaceDN w:val="0"/>
        <w:adjustRightInd w:val="0"/>
        <w:rPr>
          <w:lang w:val="en-GB"/>
        </w:rPr>
      </w:pPr>
      <w:r w:rsidRPr="00006D4E">
        <w:rPr>
          <w:lang w:val="en-GB"/>
        </w:rPr>
        <w:t>The ‘Child Care Positions’ outlined above will be subject to an Enhanced Disclosure Scotland check.</w:t>
      </w:r>
    </w:p>
    <w:p w14:paraId="44FB30F8" w14:textId="77777777" w:rsidR="00DA7D27" w:rsidRPr="00006D4E" w:rsidRDefault="00DA7D27" w:rsidP="00DA7D27">
      <w:pPr>
        <w:widowControl w:val="0"/>
        <w:autoSpaceDE w:val="0"/>
        <w:autoSpaceDN w:val="0"/>
        <w:adjustRightInd w:val="0"/>
        <w:rPr>
          <w:lang w:val="en-GB"/>
        </w:rPr>
      </w:pPr>
    </w:p>
    <w:p w14:paraId="0FB00C8A" w14:textId="77777777" w:rsidR="00DA7D27" w:rsidRPr="00006D4E" w:rsidRDefault="00DA7D27" w:rsidP="00DA7D27">
      <w:pPr>
        <w:widowControl w:val="0"/>
        <w:autoSpaceDE w:val="0"/>
        <w:autoSpaceDN w:val="0"/>
        <w:adjustRightInd w:val="0"/>
        <w:rPr>
          <w:rFonts w:ascii="Arial" w:hAnsi="Arial"/>
          <w:b/>
          <w:color w:val="000000"/>
          <w:u w:val="single"/>
          <w:lang w:val="en-GB"/>
        </w:rPr>
      </w:pPr>
      <w:r w:rsidRPr="00006D4E">
        <w:rPr>
          <w:rFonts w:ascii="Arial" w:hAnsi="Arial"/>
          <w:b/>
          <w:color w:val="000000"/>
          <w:u w:val="single"/>
          <w:lang w:val="en-GB"/>
        </w:rPr>
        <w:t>Authority</w:t>
      </w:r>
    </w:p>
    <w:p w14:paraId="1DA6542E" w14:textId="77777777" w:rsidR="00DA7D27" w:rsidRPr="00006D4E" w:rsidRDefault="00DA7D27" w:rsidP="00DA7D27">
      <w:pPr>
        <w:widowControl w:val="0"/>
        <w:autoSpaceDE w:val="0"/>
        <w:autoSpaceDN w:val="0"/>
        <w:adjustRightInd w:val="0"/>
        <w:rPr>
          <w:rFonts w:ascii="Arial" w:hAnsi="Arial"/>
          <w:b/>
          <w:color w:val="000000"/>
          <w:lang w:val="en-GB"/>
        </w:rPr>
      </w:pPr>
    </w:p>
    <w:p w14:paraId="434DA840"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 xml:space="preserve">The </w:t>
      </w:r>
      <w:r w:rsidR="007E58AC" w:rsidRPr="00006D4E">
        <w:rPr>
          <w:rFonts w:ascii="Arial" w:hAnsi="Arial"/>
          <w:color w:val="000000"/>
          <w:lang w:val="en-GB"/>
        </w:rPr>
        <w:t xml:space="preserve">Children and </w:t>
      </w:r>
      <w:r w:rsidR="00050654" w:rsidRPr="00006D4E">
        <w:rPr>
          <w:rFonts w:ascii="Arial" w:hAnsi="Arial"/>
          <w:color w:val="000000"/>
          <w:lang w:val="en-GB"/>
        </w:rPr>
        <w:t>Young People Coordinator</w:t>
      </w:r>
      <w:r w:rsidRPr="00006D4E">
        <w:rPr>
          <w:rFonts w:ascii="Arial" w:hAnsi="Arial"/>
          <w:b/>
          <w:color w:val="000000"/>
          <w:lang w:val="en-GB"/>
        </w:rPr>
        <w:t xml:space="preserve"> </w:t>
      </w:r>
      <w:r w:rsidRPr="00006D4E">
        <w:rPr>
          <w:rFonts w:ascii="Arial" w:hAnsi="Arial"/>
          <w:color w:val="000000"/>
          <w:lang w:val="en-GB"/>
        </w:rPr>
        <w:t xml:space="preserve">has the main responsibility for managing child and vulnerable adult protection issues within the GFT and acts as the designated </w:t>
      </w:r>
      <w:r w:rsidR="00D537F6">
        <w:rPr>
          <w:rFonts w:ascii="Arial" w:hAnsi="Arial"/>
          <w:color w:val="000000"/>
          <w:lang w:val="en-GB"/>
        </w:rPr>
        <w:t>Child Protection</w:t>
      </w:r>
      <w:r w:rsidRPr="00006D4E">
        <w:rPr>
          <w:rFonts w:ascii="Arial" w:hAnsi="Arial"/>
          <w:color w:val="000000"/>
          <w:lang w:val="en-GB"/>
        </w:rPr>
        <w:t xml:space="preserve"> Officer. The role and responsibilities of this role are detailed below. </w:t>
      </w:r>
    </w:p>
    <w:p w14:paraId="3041E394" w14:textId="77777777" w:rsidR="00DA7D27" w:rsidRPr="00006D4E" w:rsidRDefault="00DA7D27" w:rsidP="00DA7D27">
      <w:pPr>
        <w:widowControl w:val="0"/>
        <w:autoSpaceDE w:val="0"/>
        <w:autoSpaceDN w:val="0"/>
        <w:adjustRightInd w:val="0"/>
        <w:rPr>
          <w:rFonts w:ascii="Arial" w:hAnsi="Arial"/>
          <w:b/>
          <w:color w:val="000000"/>
          <w:lang w:val="en-GB"/>
        </w:rPr>
      </w:pPr>
    </w:p>
    <w:p w14:paraId="4AF2051A"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 xml:space="preserve">The </w:t>
      </w:r>
      <w:r w:rsidR="00D537F6">
        <w:rPr>
          <w:rFonts w:ascii="Arial" w:hAnsi="Arial"/>
          <w:color w:val="000000"/>
          <w:lang w:val="en-GB"/>
        </w:rPr>
        <w:t>Child Protection</w:t>
      </w:r>
      <w:r w:rsidR="00D537F6" w:rsidRPr="00006D4E">
        <w:rPr>
          <w:rFonts w:ascii="Arial" w:hAnsi="Arial"/>
          <w:color w:val="000000"/>
          <w:lang w:val="en-GB"/>
        </w:rPr>
        <w:t xml:space="preserve"> </w:t>
      </w:r>
      <w:r w:rsidR="00050654" w:rsidRPr="00006D4E">
        <w:rPr>
          <w:rFonts w:ascii="Arial" w:hAnsi="Arial"/>
          <w:color w:val="000000"/>
          <w:lang w:val="en-GB"/>
        </w:rPr>
        <w:t>Officer</w:t>
      </w:r>
      <w:r w:rsidRPr="00006D4E">
        <w:rPr>
          <w:rFonts w:ascii="Arial" w:hAnsi="Arial"/>
          <w:color w:val="000000"/>
          <w:lang w:val="en-GB"/>
        </w:rPr>
        <w:t xml:space="preserve"> shall:</w:t>
      </w:r>
    </w:p>
    <w:p w14:paraId="722B00AE" w14:textId="77777777" w:rsidR="00DA7D27" w:rsidRPr="00006D4E" w:rsidRDefault="00DA7D27" w:rsidP="00DA7D27">
      <w:pPr>
        <w:widowControl w:val="0"/>
        <w:autoSpaceDE w:val="0"/>
        <w:autoSpaceDN w:val="0"/>
        <w:adjustRightInd w:val="0"/>
        <w:rPr>
          <w:rFonts w:ascii="Arial" w:hAnsi="Arial"/>
          <w:color w:val="000000"/>
          <w:lang w:val="en-GB"/>
        </w:rPr>
      </w:pPr>
    </w:p>
    <w:p w14:paraId="4941CC78" w14:textId="77777777" w:rsidR="00DA7D27" w:rsidRPr="00006D4E" w:rsidRDefault="00DA7D27" w:rsidP="00DA7D27">
      <w:pPr>
        <w:widowControl w:val="0"/>
        <w:numPr>
          <w:ilvl w:val="0"/>
          <w:numId w:val="6"/>
        </w:numPr>
        <w:autoSpaceDE w:val="0"/>
        <w:autoSpaceDN w:val="0"/>
        <w:adjustRightInd w:val="0"/>
        <w:rPr>
          <w:rFonts w:ascii="Arial" w:hAnsi="Arial"/>
          <w:b/>
          <w:color w:val="000000"/>
          <w:lang w:val="en-GB"/>
        </w:rPr>
      </w:pPr>
      <w:r w:rsidRPr="00006D4E">
        <w:rPr>
          <w:rFonts w:ascii="Arial" w:hAnsi="Arial"/>
          <w:color w:val="000000"/>
          <w:lang w:val="en-GB"/>
        </w:rPr>
        <w:t xml:space="preserve">Implement and promote this </w:t>
      </w:r>
      <w:r w:rsidRPr="00006D4E">
        <w:rPr>
          <w:rFonts w:ascii="Arial" w:hAnsi="Arial"/>
          <w:i/>
          <w:color w:val="000000"/>
          <w:lang w:val="en-GB"/>
        </w:rPr>
        <w:t xml:space="preserve">Child and Vulnerable Adult Protection Policy </w:t>
      </w:r>
      <w:r w:rsidRPr="00006D4E">
        <w:rPr>
          <w:rFonts w:ascii="Arial" w:hAnsi="Arial"/>
          <w:color w:val="000000"/>
          <w:lang w:val="en-GB"/>
        </w:rPr>
        <w:tab/>
        <w:t xml:space="preserve">and associated </w:t>
      </w:r>
      <w:r w:rsidRPr="00006D4E">
        <w:rPr>
          <w:rFonts w:ascii="Arial" w:hAnsi="Arial"/>
          <w:i/>
          <w:color w:val="000000"/>
          <w:lang w:val="en-GB"/>
        </w:rPr>
        <w:t xml:space="preserve">Code of Conduct </w:t>
      </w:r>
      <w:r w:rsidRPr="00006D4E">
        <w:rPr>
          <w:lang w:val="en-GB"/>
        </w:rPr>
        <w:t>(Appendix 1)</w:t>
      </w:r>
      <w:r w:rsidRPr="00006D4E">
        <w:rPr>
          <w:rFonts w:ascii="Arial" w:hAnsi="Arial"/>
          <w:color w:val="000000"/>
          <w:lang w:val="en-GB"/>
        </w:rPr>
        <w:t>.</w:t>
      </w:r>
    </w:p>
    <w:p w14:paraId="1F541291"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 xml:space="preserve">Regularly report to the Senior Management Team with respect to the Policy and associated </w:t>
      </w:r>
      <w:r w:rsidRPr="00006D4E">
        <w:rPr>
          <w:rFonts w:ascii="Arial" w:hAnsi="Arial"/>
          <w:i/>
          <w:color w:val="000000"/>
          <w:lang w:val="en-GB"/>
        </w:rPr>
        <w:t xml:space="preserve">Code of Conduct </w:t>
      </w:r>
      <w:r w:rsidRPr="00006D4E">
        <w:rPr>
          <w:lang w:val="en-GB"/>
        </w:rPr>
        <w:t>(Appendix 1)</w:t>
      </w:r>
      <w:r w:rsidRPr="00006D4E">
        <w:rPr>
          <w:rFonts w:ascii="Arial" w:hAnsi="Arial"/>
          <w:color w:val="000000"/>
          <w:lang w:val="en-GB"/>
        </w:rPr>
        <w:t>.</w:t>
      </w:r>
    </w:p>
    <w:p w14:paraId="2DE14EF8"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Act as the main contact within the GFT for the protection of children and vulnerable adults.</w:t>
      </w:r>
    </w:p>
    <w:p w14:paraId="4D7BDE83"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Provide information and advice on the protection of children and vulnerable adults.</w:t>
      </w:r>
    </w:p>
    <w:p w14:paraId="3B5C9CAF"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Support and raise awareness of the protection of children and vulnerable adults.</w:t>
      </w:r>
    </w:p>
    <w:p w14:paraId="1E39CF11"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lastRenderedPageBreak/>
        <w:t>Communicate with staff on issues of child and vulnerable adult protection.</w:t>
      </w:r>
    </w:p>
    <w:p w14:paraId="059EA66E"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Keep abreast of developments and understand information on data protection, confidentiality and other legal issues that impact on the protection of children and vulnerable adults.</w:t>
      </w:r>
    </w:p>
    <w:p w14:paraId="4A503B91"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Encourage good practice and support procedures to protect children and vulnerable adults.</w:t>
      </w:r>
    </w:p>
    <w:p w14:paraId="46E7362D"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Ensure any formal referrals are made to the correct statutory agencies (Police and Social Work).</w:t>
      </w:r>
    </w:p>
    <w:p w14:paraId="1E3EC110" w14:textId="77777777" w:rsidR="00DA7D27" w:rsidRPr="00006D4E" w:rsidRDefault="00DA7D27" w:rsidP="00DA7D27">
      <w:pPr>
        <w:widowControl w:val="0"/>
        <w:numPr>
          <w:ilvl w:val="0"/>
          <w:numId w:val="6"/>
        </w:numPr>
        <w:autoSpaceDE w:val="0"/>
        <w:autoSpaceDN w:val="0"/>
        <w:adjustRightInd w:val="0"/>
        <w:rPr>
          <w:rFonts w:ascii="Arial" w:hAnsi="Arial"/>
          <w:color w:val="000000"/>
          <w:lang w:val="en-GB"/>
        </w:rPr>
      </w:pPr>
      <w:r w:rsidRPr="00006D4E">
        <w:rPr>
          <w:rFonts w:ascii="Arial" w:hAnsi="Arial"/>
          <w:color w:val="000000"/>
          <w:lang w:val="en-GB"/>
        </w:rPr>
        <w:t>Maintain confidential records of reported cases and action taken and liaise with the statutory agencies to ensure they have access to all necessary information.</w:t>
      </w:r>
    </w:p>
    <w:p w14:paraId="43170A42" w14:textId="77777777" w:rsidR="00DA7D27" w:rsidRPr="00006D4E" w:rsidRDefault="00DA7D27" w:rsidP="00DA7D27">
      <w:pPr>
        <w:widowControl w:val="0"/>
        <w:numPr>
          <w:ilvl w:val="0"/>
          <w:numId w:val="6"/>
        </w:numPr>
        <w:autoSpaceDE w:val="0"/>
        <w:autoSpaceDN w:val="0"/>
        <w:adjustRightInd w:val="0"/>
        <w:rPr>
          <w:lang w:val="en-GB"/>
        </w:rPr>
      </w:pPr>
      <w:r w:rsidRPr="00006D4E">
        <w:rPr>
          <w:rFonts w:ascii="Arial" w:hAnsi="Arial"/>
          <w:color w:val="000000"/>
          <w:lang w:val="en-GB"/>
        </w:rPr>
        <w:t>Organise training for staff with respect to the Policy</w:t>
      </w:r>
      <w:r w:rsidRPr="00006D4E">
        <w:rPr>
          <w:rFonts w:ascii="Arial" w:hAnsi="Arial"/>
          <w:i/>
          <w:color w:val="000000"/>
          <w:lang w:val="en-GB"/>
        </w:rPr>
        <w:t xml:space="preserve"> </w:t>
      </w:r>
      <w:r w:rsidRPr="00006D4E">
        <w:rPr>
          <w:rFonts w:ascii="Arial" w:hAnsi="Arial"/>
          <w:color w:val="000000"/>
          <w:lang w:val="en-GB"/>
        </w:rPr>
        <w:t xml:space="preserve">and associated </w:t>
      </w:r>
      <w:r w:rsidRPr="00006D4E">
        <w:rPr>
          <w:rFonts w:ascii="Arial" w:hAnsi="Arial"/>
          <w:i/>
          <w:color w:val="000000"/>
          <w:lang w:val="en-GB"/>
        </w:rPr>
        <w:t xml:space="preserve">Code of Conduct </w:t>
      </w:r>
      <w:r w:rsidRPr="00006D4E">
        <w:rPr>
          <w:lang w:val="en-GB"/>
        </w:rPr>
        <w:t>(Appendix 1)</w:t>
      </w:r>
      <w:r w:rsidRPr="00006D4E">
        <w:rPr>
          <w:rFonts w:ascii="Arial" w:hAnsi="Arial"/>
          <w:color w:val="000000"/>
          <w:lang w:val="en-GB"/>
        </w:rPr>
        <w:t>.</w:t>
      </w:r>
    </w:p>
    <w:p w14:paraId="1E93E5B3" w14:textId="77777777" w:rsidR="00DA7D27" w:rsidRPr="00006D4E" w:rsidRDefault="00DA7D27" w:rsidP="00DA7D27">
      <w:pPr>
        <w:widowControl w:val="0"/>
        <w:numPr>
          <w:ilvl w:val="0"/>
          <w:numId w:val="6"/>
        </w:numPr>
        <w:autoSpaceDE w:val="0"/>
        <w:autoSpaceDN w:val="0"/>
        <w:adjustRightInd w:val="0"/>
        <w:rPr>
          <w:lang w:val="en-GB"/>
        </w:rPr>
      </w:pPr>
      <w:r w:rsidRPr="00006D4E">
        <w:rPr>
          <w:rFonts w:ascii="Arial" w:hAnsi="Arial"/>
          <w:color w:val="000000"/>
          <w:lang w:val="en-GB"/>
        </w:rPr>
        <w:t xml:space="preserve">Regularly monitor and review the Policy and </w:t>
      </w:r>
      <w:r w:rsidRPr="00006D4E">
        <w:rPr>
          <w:rFonts w:ascii="Arial" w:hAnsi="Arial"/>
          <w:i/>
          <w:color w:val="000000"/>
          <w:lang w:val="en-GB"/>
        </w:rPr>
        <w:t>Code of Conduct</w:t>
      </w:r>
      <w:r w:rsidRPr="00006D4E">
        <w:rPr>
          <w:rFonts w:ascii="Arial" w:hAnsi="Arial"/>
          <w:color w:val="000000"/>
          <w:lang w:val="en-GB"/>
        </w:rPr>
        <w:t xml:space="preserve"> </w:t>
      </w:r>
      <w:r w:rsidRPr="00006D4E">
        <w:rPr>
          <w:lang w:val="en-GB"/>
        </w:rPr>
        <w:t>(Appendix 1)</w:t>
      </w:r>
      <w:r w:rsidRPr="00006D4E">
        <w:rPr>
          <w:rFonts w:ascii="Arial" w:hAnsi="Arial"/>
          <w:color w:val="000000"/>
          <w:lang w:val="en-GB"/>
        </w:rPr>
        <w:t>.</w:t>
      </w:r>
    </w:p>
    <w:p w14:paraId="42C6D796" w14:textId="77777777" w:rsidR="00DA7D27" w:rsidRPr="00006D4E" w:rsidRDefault="00DA7D27" w:rsidP="00DA7D27">
      <w:pPr>
        <w:widowControl w:val="0"/>
        <w:autoSpaceDE w:val="0"/>
        <w:autoSpaceDN w:val="0"/>
        <w:adjustRightInd w:val="0"/>
        <w:rPr>
          <w:lang w:val="en-GB"/>
        </w:rPr>
      </w:pPr>
      <w:r w:rsidRPr="00006D4E">
        <w:rPr>
          <w:lang w:val="en-GB"/>
        </w:rPr>
        <w:br w:type="page"/>
      </w:r>
    </w:p>
    <w:p w14:paraId="0A9A4D67" w14:textId="77777777" w:rsidR="00DA7D27" w:rsidRPr="00006D4E" w:rsidRDefault="00DA7D27" w:rsidP="00DA7D27">
      <w:pPr>
        <w:widowControl w:val="0"/>
        <w:autoSpaceDE w:val="0"/>
        <w:autoSpaceDN w:val="0"/>
        <w:adjustRightInd w:val="0"/>
        <w:rPr>
          <w:rFonts w:ascii="Arial" w:hAnsi="Arial"/>
          <w:b/>
          <w:color w:val="000000"/>
          <w:szCs w:val="22"/>
          <w:u w:val="single"/>
          <w:lang w:val="en-GB"/>
        </w:rPr>
      </w:pPr>
      <w:r w:rsidRPr="00006D4E">
        <w:rPr>
          <w:rFonts w:ascii="Arial" w:hAnsi="Arial"/>
          <w:b/>
          <w:color w:val="000000"/>
          <w:szCs w:val="22"/>
          <w:u w:val="single"/>
          <w:lang w:val="en-GB"/>
        </w:rPr>
        <w:lastRenderedPageBreak/>
        <w:t>General Policy Items</w:t>
      </w:r>
    </w:p>
    <w:p w14:paraId="6E1831B3" w14:textId="77777777" w:rsidR="00DA7D27" w:rsidRPr="00006D4E" w:rsidRDefault="00DA7D27" w:rsidP="00DA7D27">
      <w:pPr>
        <w:widowControl w:val="0"/>
        <w:autoSpaceDE w:val="0"/>
        <w:autoSpaceDN w:val="0"/>
        <w:adjustRightInd w:val="0"/>
        <w:rPr>
          <w:rFonts w:ascii="Arial" w:hAnsi="Arial"/>
          <w:b/>
          <w:color w:val="000000"/>
          <w:szCs w:val="22"/>
          <w:u w:val="single"/>
          <w:lang w:val="en-GB"/>
        </w:rPr>
      </w:pPr>
    </w:p>
    <w:p w14:paraId="32FDC057" w14:textId="77777777" w:rsidR="00DA7D27" w:rsidRPr="00006D4E" w:rsidRDefault="00DA7D27" w:rsidP="00DA7D27">
      <w:pPr>
        <w:widowControl w:val="0"/>
        <w:numPr>
          <w:ilvl w:val="0"/>
          <w:numId w:val="17"/>
        </w:numPr>
        <w:autoSpaceDE w:val="0"/>
        <w:autoSpaceDN w:val="0"/>
        <w:adjustRightInd w:val="0"/>
        <w:rPr>
          <w:rFonts w:ascii="Arial" w:hAnsi="Arial"/>
          <w:b/>
          <w:color w:val="000000"/>
          <w:lang w:val="en-GB"/>
        </w:rPr>
      </w:pPr>
      <w:r w:rsidRPr="00006D4E">
        <w:rPr>
          <w:rFonts w:ascii="Arial" w:hAnsi="Arial"/>
          <w:b/>
          <w:color w:val="000000"/>
          <w:lang w:val="en-GB"/>
        </w:rPr>
        <w:t>First Aid and Treatment of Injuries:</w:t>
      </w:r>
    </w:p>
    <w:p w14:paraId="54E11D2A" w14:textId="77777777" w:rsidR="00DA7D27" w:rsidRPr="00006D4E" w:rsidRDefault="00DA7D27" w:rsidP="00DA7D27">
      <w:pPr>
        <w:widowControl w:val="0"/>
        <w:autoSpaceDE w:val="0"/>
        <w:autoSpaceDN w:val="0"/>
        <w:adjustRightInd w:val="0"/>
        <w:rPr>
          <w:rFonts w:ascii="Arial" w:hAnsi="Arial"/>
          <w:color w:val="000000"/>
          <w:lang w:val="en-GB"/>
        </w:rPr>
      </w:pPr>
    </w:p>
    <w:p w14:paraId="4BA99D49"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If, in your capacity as a staff member of Glasgow Film Theatre,</w:t>
      </w:r>
      <w:r w:rsidRPr="00006D4E">
        <w:rPr>
          <w:rFonts w:ascii="Arial" w:hAnsi="Arial"/>
          <w:b/>
          <w:color w:val="000000"/>
          <w:lang w:val="en-GB"/>
        </w:rPr>
        <w:t xml:space="preserve"> </w:t>
      </w:r>
      <w:r w:rsidRPr="00006D4E">
        <w:rPr>
          <w:rFonts w:ascii="Arial" w:hAnsi="Arial"/>
          <w:color w:val="000000"/>
          <w:lang w:val="en-GB"/>
        </w:rPr>
        <w:t>a child or vulnerable adult requires First Aid or any form of medical attention whilst in your care, then the normal good practice must be followed:</w:t>
      </w:r>
    </w:p>
    <w:p w14:paraId="31126E5D" w14:textId="77777777" w:rsidR="00DA7D27" w:rsidRPr="00006D4E" w:rsidRDefault="00DA7D27" w:rsidP="00DA7D27">
      <w:pPr>
        <w:widowControl w:val="0"/>
        <w:autoSpaceDE w:val="0"/>
        <w:autoSpaceDN w:val="0"/>
        <w:adjustRightInd w:val="0"/>
        <w:rPr>
          <w:rFonts w:ascii="Arial" w:hAnsi="Arial"/>
          <w:color w:val="000000"/>
          <w:lang w:val="en-GB"/>
        </w:rPr>
      </w:pPr>
    </w:p>
    <w:p w14:paraId="6D1ED732" w14:textId="77777777" w:rsidR="00DA7D27" w:rsidRPr="00006D4E" w:rsidRDefault="00DA7D27" w:rsidP="005F7817">
      <w:pPr>
        <w:widowControl w:val="0"/>
        <w:numPr>
          <w:ilvl w:val="0"/>
          <w:numId w:val="25"/>
        </w:numPr>
        <w:autoSpaceDE w:val="0"/>
        <w:autoSpaceDN w:val="0"/>
        <w:adjustRightInd w:val="0"/>
        <w:rPr>
          <w:rFonts w:ascii="Arial" w:hAnsi="Arial"/>
          <w:b/>
          <w:color w:val="000000"/>
          <w:lang w:val="en-GB"/>
        </w:rPr>
      </w:pPr>
      <w:r w:rsidRPr="00006D4E">
        <w:rPr>
          <w:rFonts w:ascii="Arial" w:hAnsi="Arial"/>
          <w:b/>
          <w:color w:val="000000"/>
          <w:lang w:val="en-GB"/>
        </w:rPr>
        <w:t>Only those with a current, recognised First Aid qualification should respond to any accident or illness.</w:t>
      </w:r>
    </w:p>
    <w:p w14:paraId="3F40FCE7"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Where possible, ensure that at least two adults, p</w:t>
      </w:r>
      <w:bookmarkStart w:id="0" w:name="_GoBack"/>
      <w:bookmarkEnd w:id="0"/>
      <w:r w:rsidRPr="00006D4E">
        <w:rPr>
          <w:rFonts w:ascii="Arial" w:hAnsi="Arial"/>
          <w:color w:val="000000"/>
          <w:lang w:val="en-GB"/>
        </w:rPr>
        <w:t>referably male and female, are present at all times.</w:t>
      </w:r>
    </w:p>
    <w:p w14:paraId="302D5CFC"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Keep a written record of any accident or illness that occurs, along with the details of any treatment given.</w:t>
      </w:r>
    </w:p>
    <w:p w14:paraId="2F1042ED"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Where possible, ensure access to medical advice and</w:t>
      </w:r>
      <w:r w:rsidR="00050654" w:rsidRPr="00006D4E">
        <w:rPr>
          <w:rFonts w:ascii="Arial" w:hAnsi="Arial"/>
          <w:color w:val="000000"/>
          <w:lang w:val="en-GB"/>
        </w:rPr>
        <w:t xml:space="preserve"> </w:t>
      </w:r>
      <w:r w:rsidRPr="00006D4E">
        <w:rPr>
          <w:rFonts w:ascii="Arial" w:hAnsi="Arial"/>
          <w:color w:val="000000"/>
          <w:lang w:val="en-GB"/>
        </w:rPr>
        <w:t>/</w:t>
      </w:r>
      <w:r w:rsidR="00050654" w:rsidRPr="00006D4E">
        <w:rPr>
          <w:rFonts w:ascii="Arial" w:hAnsi="Arial"/>
          <w:color w:val="000000"/>
          <w:lang w:val="en-GB"/>
        </w:rPr>
        <w:t xml:space="preserve"> </w:t>
      </w:r>
      <w:r w:rsidRPr="00006D4E">
        <w:rPr>
          <w:rFonts w:ascii="Arial" w:hAnsi="Arial"/>
          <w:color w:val="000000"/>
          <w:lang w:val="en-GB"/>
        </w:rPr>
        <w:t>or assistance is available.</w:t>
      </w:r>
    </w:p>
    <w:p w14:paraId="0980611A"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 xml:space="preserve">Where possible, any course of action should be discussed with the child or vulnerable adult in a language that they </w:t>
      </w:r>
      <w:r w:rsidR="009701AB" w:rsidRPr="00006D4E">
        <w:rPr>
          <w:rFonts w:ascii="Arial" w:hAnsi="Arial"/>
          <w:color w:val="000000"/>
          <w:lang w:val="en-GB"/>
        </w:rPr>
        <w:t>understand,</w:t>
      </w:r>
      <w:r w:rsidRPr="00006D4E">
        <w:rPr>
          <w:rFonts w:ascii="Arial" w:hAnsi="Arial"/>
          <w:color w:val="000000"/>
          <w:lang w:val="en-GB"/>
        </w:rPr>
        <w:t xml:space="preserve"> and their permission should be sought before any action is taken.</w:t>
      </w:r>
    </w:p>
    <w:p w14:paraId="1EF9AF0D"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In more serious cases, assistance must be obtained from a medically qualified professional as soon as possible.</w:t>
      </w:r>
    </w:p>
    <w:p w14:paraId="2DE55C50" w14:textId="77777777" w:rsidR="00DA7D27" w:rsidRPr="00006D4E" w:rsidRDefault="00DA7D27" w:rsidP="005F7817">
      <w:pPr>
        <w:widowControl w:val="0"/>
        <w:numPr>
          <w:ilvl w:val="0"/>
          <w:numId w:val="25"/>
        </w:numPr>
        <w:autoSpaceDE w:val="0"/>
        <w:autoSpaceDN w:val="0"/>
        <w:adjustRightInd w:val="0"/>
        <w:rPr>
          <w:rFonts w:ascii="Arial" w:hAnsi="Arial"/>
          <w:color w:val="000000"/>
          <w:lang w:val="en-GB"/>
        </w:rPr>
      </w:pPr>
      <w:r w:rsidRPr="00006D4E">
        <w:rPr>
          <w:rFonts w:ascii="Arial" w:hAnsi="Arial"/>
          <w:color w:val="000000"/>
          <w:lang w:val="en-GB"/>
        </w:rPr>
        <w:t>The child or vulnerable adult’s parent</w:t>
      </w:r>
      <w:r w:rsidR="00050654" w:rsidRPr="00006D4E">
        <w:rPr>
          <w:rFonts w:ascii="Arial" w:hAnsi="Arial"/>
          <w:color w:val="000000"/>
          <w:lang w:val="en-GB"/>
        </w:rPr>
        <w:t xml:space="preserve"> </w:t>
      </w:r>
      <w:r w:rsidRPr="00006D4E">
        <w:rPr>
          <w:rFonts w:ascii="Arial" w:hAnsi="Arial"/>
          <w:color w:val="000000"/>
          <w:lang w:val="en-GB"/>
        </w:rPr>
        <w:t>/</w:t>
      </w:r>
      <w:r w:rsidR="00050654" w:rsidRPr="00006D4E">
        <w:rPr>
          <w:rFonts w:ascii="Arial" w:hAnsi="Arial"/>
          <w:color w:val="000000"/>
          <w:lang w:val="en-GB"/>
        </w:rPr>
        <w:t xml:space="preserve"> guardian or</w:t>
      </w:r>
      <w:r w:rsidRPr="00006D4E">
        <w:rPr>
          <w:rFonts w:ascii="Arial" w:hAnsi="Arial"/>
          <w:color w:val="000000"/>
          <w:lang w:val="en-GB"/>
        </w:rPr>
        <w:t xml:space="preserve"> carer must be informed of any injury and any action taken as soon as possible, unless it is in the child’s or vulnerable adult’s interests (or on professional advice) not to do so.</w:t>
      </w:r>
    </w:p>
    <w:p w14:paraId="2DE403A5" w14:textId="77777777" w:rsidR="00DA7D27" w:rsidRDefault="00DA7D27" w:rsidP="00DA7D27">
      <w:pPr>
        <w:widowControl w:val="0"/>
        <w:autoSpaceDE w:val="0"/>
        <w:autoSpaceDN w:val="0"/>
        <w:adjustRightInd w:val="0"/>
        <w:rPr>
          <w:rFonts w:ascii="Arial" w:hAnsi="Arial"/>
          <w:color w:val="000000"/>
          <w:lang w:val="en-GB"/>
        </w:rPr>
      </w:pPr>
    </w:p>
    <w:p w14:paraId="6B1324B0" w14:textId="77777777" w:rsidR="005F7817" w:rsidRPr="008133E6" w:rsidRDefault="005F7817" w:rsidP="005F7817">
      <w:pPr>
        <w:widowControl w:val="0"/>
        <w:numPr>
          <w:ilvl w:val="0"/>
          <w:numId w:val="24"/>
        </w:numPr>
        <w:autoSpaceDE w:val="0"/>
        <w:autoSpaceDN w:val="0"/>
        <w:adjustRightInd w:val="0"/>
        <w:rPr>
          <w:rFonts w:ascii="Arial" w:hAnsi="Arial"/>
          <w:b/>
          <w:color w:val="000000"/>
          <w:lang w:val="en-GB"/>
        </w:rPr>
      </w:pPr>
      <w:r w:rsidRPr="008133E6">
        <w:rPr>
          <w:rFonts w:ascii="Arial" w:hAnsi="Arial"/>
          <w:b/>
          <w:color w:val="000000"/>
          <w:lang w:val="en-GB"/>
        </w:rPr>
        <w:t xml:space="preserve">GFT’s ‘Check in-Check Out’ Procedures </w:t>
      </w:r>
    </w:p>
    <w:p w14:paraId="62431CDC" w14:textId="77777777" w:rsidR="005F7817" w:rsidRDefault="005F7817" w:rsidP="005F7817">
      <w:pPr>
        <w:widowControl w:val="0"/>
        <w:autoSpaceDE w:val="0"/>
        <w:autoSpaceDN w:val="0"/>
        <w:adjustRightInd w:val="0"/>
        <w:rPr>
          <w:rFonts w:ascii="Arial" w:hAnsi="Arial"/>
          <w:color w:val="000000"/>
          <w:lang w:val="en-GB"/>
        </w:rPr>
      </w:pPr>
    </w:p>
    <w:p w14:paraId="6A76CF5D" w14:textId="77777777" w:rsidR="008133E6" w:rsidRPr="008133E6" w:rsidRDefault="005F7817"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To ensure the safety of children and young people on our programmes we have established a ‘Check in-Check Out</w:t>
      </w:r>
      <w:r w:rsidR="00D537F6">
        <w:rPr>
          <w:rFonts w:ascii="Arial" w:hAnsi="Arial"/>
          <w:color w:val="000000"/>
          <w:lang w:val="en-GB"/>
        </w:rPr>
        <w:t>’</w:t>
      </w:r>
      <w:r>
        <w:rPr>
          <w:rFonts w:ascii="Arial" w:hAnsi="Arial"/>
          <w:color w:val="000000"/>
          <w:lang w:val="en-GB"/>
        </w:rPr>
        <w:t xml:space="preserve"> policy</w:t>
      </w:r>
      <w:r w:rsidR="008133E6">
        <w:rPr>
          <w:rFonts w:ascii="Arial" w:hAnsi="Arial"/>
          <w:color w:val="000000"/>
          <w:lang w:val="en-GB"/>
        </w:rPr>
        <w:t>.</w:t>
      </w:r>
    </w:p>
    <w:p w14:paraId="79DEA006" w14:textId="77777777" w:rsidR="005F7817" w:rsidRDefault="005F7817"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 xml:space="preserve">This covers activities in which GFT is responsible for the well-being and safety of a child during a GFT-Education Team led activity through an established GFT youth group i.e. Glasgow Youth Film Festival Young Programmers, Film Fans </w:t>
      </w:r>
      <w:proofErr w:type="spellStart"/>
      <w:r>
        <w:rPr>
          <w:rFonts w:ascii="Arial" w:hAnsi="Arial"/>
          <w:color w:val="000000"/>
          <w:lang w:val="en-GB"/>
        </w:rPr>
        <w:t>etc</w:t>
      </w:r>
      <w:proofErr w:type="spellEnd"/>
      <w:r>
        <w:rPr>
          <w:rFonts w:ascii="Arial" w:hAnsi="Arial"/>
          <w:color w:val="000000"/>
          <w:lang w:val="en-GB"/>
        </w:rPr>
        <w:t xml:space="preserve"> </w:t>
      </w:r>
    </w:p>
    <w:p w14:paraId="4580E4AE" w14:textId="77777777" w:rsidR="008133E6" w:rsidRPr="008133E6" w:rsidRDefault="005F7817"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 xml:space="preserve">It is not for activities where children attend with parents or general programming i.e. Take 2, Take 2 Access, GFF Family Events </w:t>
      </w:r>
      <w:proofErr w:type="spellStart"/>
      <w:r>
        <w:rPr>
          <w:rFonts w:ascii="Arial" w:hAnsi="Arial"/>
          <w:color w:val="000000"/>
          <w:lang w:val="en-GB"/>
        </w:rPr>
        <w:t>etc</w:t>
      </w:r>
      <w:proofErr w:type="spellEnd"/>
    </w:p>
    <w:p w14:paraId="0B6E9FBB" w14:textId="77777777" w:rsidR="008133E6" w:rsidRDefault="008133E6"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All children participating in a GFT Education team group activity will have a consent form, which will establish if they are able to travel to and from the activity independently and to sign themselves in and out of sessions.</w:t>
      </w:r>
    </w:p>
    <w:p w14:paraId="4580CAA3" w14:textId="77777777" w:rsidR="008133E6" w:rsidRDefault="008133E6"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 xml:space="preserve">If we do not have parental consent for children to sign them in and out of sessions they must be collected by an adult identified by the parent. </w:t>
      </w:r>
    </w:p>
    <w:p w14:paraId="0FF2AF8D" w14:textId="77777777" w:rsidR="008133E6" w:rsidRPr="008133E6" w:rsidRDefault="008133E6" w:rsidP="008133E6">
      <w:pPr>
        <w:widowControl w:val="0"/>
        <w:numPr>
          <w:ilvl w:val="0"/>
          <w:numId w:val="26"/>
        </w:numPr>
        <w:autoSpaceDE w:val="0"/>
        <w:autoSpaceDN w:val="0"/>
        <w:adjustRightInd w:val="0"/>
        <w:rPr>
          <w:rFonts w:ascii="Arial" w:hAnsi="Arial"/>
          <w:color w:val="000000"/>
          <w:lang w:val="en-GB"/>
        </w:rPr>
      </w:pPr>
      <w:r>
        <w:rPr>
          <w:rFonts w:ascii="Arial" w:hAnsi="Arial"/>
          <w:color w:val="000000"/>
          <w:lang w:val="en-GB"/>
        </w:rPr>
        <w:t xml:space="preserve">If activity ends after 8pm children or young people will be offered a free GFT Education pre-booked taxi. If they still wish to travel home without this then we must have permission from parents. </w:t>
      </w:r>
    </w:p>
    <w:p w14:paraId="49E398E2" w14:textId="77777777" w:rsidR="005F7817" w:rsidRDefault="005F7817" w:rsidP="005F7817">
      <w:pPr>
        <w:widowControl w:val="0"/>
        <w:autoSpaceDE w:val="0"/>
        <w:autoSpaceDN w:val="0"/>
        <w:adjustRightInd w:val="0"/>
        <w:rPr>
          <w:rFonts w:ascii="Arial" w:hAnsi="Arial"/>
          <w:color w:val="000000"/>
          <w:lang w:val="en-GB"/>
        </w:rPr>
      </w:pPr>
    </w:p>
    <w:p w14:paraId="16287F21" w14:textId="77777777" w:rsidR="005F7817" w:rsidRDefault="005F7817" w:rsidP="00DA7D27">
      <w:pPr>
        <w:widowControl w:val="0"/>
        <w:autoSpaceDE w:val="0"/>
        <w:autoSpaceDN w:val="0"/>
        <w:adjustRightInd w:val="0"/>
        <w:rPr>
          <w:rFonts w:ascii="Arial" w:hAnsi="Arial"/>
          <w:color w:val="000000"/>
          <w:lang w:val="en-GB"/>
        </w:rPr>
      </w:pPr>
    </w:p>
    <w:p w14:paraId="5BE93A62" w14:textId="77777777" w:rsidR="005F7817" w:rsidRPr="00006D4E" w:rsidRDefault="005F7817" w:rsidP="00DA7D27">
      <w:pPr>
        <w:widowControl w:val="0"/>
        <w:autoSpaceDE w:val="0"/>
        <w:autoSpaceDN w:val="0"/>
        <w:adjustRightInd w:val="0"/>
        <w:rPr>
          <w:rFonts w:ascii="Arial" w:hAnsi="Arial"/>
          <w:color w:val="000000"/>
          <w:lang w:val="en-GB"/>
        </w:rPr>
      </w:pPr>
    </w:p>
    <w:p w14:paraId="384BA73E" w14:textId="77777777" w:rsidR="00DA7D27" w:rsidRPr="00006D4E" w:rsidRDefault="00DA7D27" w:rsidP="00DA7D27">
      <w:pPr>
        <w:widowControl w:val="0"/>
        <w:autoSpaceDE w:val="0"/>
        <w:autoSpaceDN w:val="0"/>
        <w:adjustRightInd w:val="0"/>
        <w:rPr>
          <w:rFonts w:ascii="Arial" w:hAnsi="Arial"/>
          <w:color w:val="000000"/>
          <w:lang w:val="en-GB"/>
        </w:rPr>
      </w:pPr>
    </w:p>
    <w:p w14:paraId="377A6448" w14:textId="77777777" w:rsidR="00DA7D27" w:rsidRPr="00006D4E" w:rsidRDefault="00DA7D27" w:rsidP="00DA7D27">
      <w:pPr>
        <w:widowControl w:val="0"/>
        <w:numPr>
          <w:ilvl w:val="0"/>
          <w:numId w:val="7"/>
        </w:numPr>
        <w:autoSpaceDE w:val="0"/>
        <w:autoSpaceDN w:val="0"/>
        <w:adjustRightInd w:val="0"/>
        <w:rPr>
          <w:rFonts w:ascii="Arial" w:hAnsi="Arial"/>
          <w:b/>
          <w:color w:val="000000"/>
          <w:szCs w:val="22"/>
          <w:lang w:val="en-GB"/>
        </w:rPr>
      </w:pPr>
      <w:r w:rsidRPr="00006D4E">
        <w:rPr>
          <w:rFonts w:ascii="Arial" w:hAnsi="Arial"/>
          <w:b/>
          <w:color w:val="000000"/>
          <w:szCs w:val="22"/>
          <w:lang w:val="en-GB"/>
        </w:rPr>
        <w:t xml:space="preserve">Photographing, Videoing and Filming of children and vulnerable </w:t>
      </w:r>
      <w:r w:rsidRPr="00006D4E">
        <w:rPr>
          <w:rFonts w:ascii="Arial" w:hAnsi="Arial"/>
          <w:b/>
          <w:color w:val="000000"/>
          <w:szCs w:val="22"/>
          <w:lang w:val="en-GB"/>
        </w:rPr>
        <w:lastRenderedPageBreak/>
        <w:t>adults:</w:t>
      </w:r>
    </w:p>
    <w:p w14:paraId="34B3F2EB" w14:textId="77777777" w:rsidR="00DA7D27" w:rsidRPr="00006D4E" w:rsidRDefault="00DA7D27" w:rsidP="00DA7D27">
      <w:pPr>
        <w:widowControl w:val="0"/>
        <w:autoSpaceDE w:val="0"/>
        <w:autoSpaceDN w:val="0"/>
        <w:adjustRightInd w:val="0"/>
        <w:rPr>
          <w:rFonts w:ascii="Arial" w:hAnsi="Arial"/>
          <w:b/>
          <w:color w:val="000000"/>
          <w:szCs w:val="22"/>
          <w:lang w:val="en-GB"/>
        </w:rPr>
      </w:pPr>
    </w:p>
    <w:p w14:paraId="425DDD92" w14:textId="77777777" w:rsidR="00DA7D27" w:rsidRPr="00006D4E" w:rsidRDefault="00DA7D27" w:rsidP="00DA7D27">
      <w:pPr>
        <w:widowControl w:val="0"/>
        <w:autoSpaceDE w:val="0"/>
        <w:autoSpaceDN w:val="0"/>
        <w:adjustRightInd w:val="0"/>
        <w:rPr>
          <w:rFonts w:ascii="Arial" w:hAnsi="Arial"/>
          <w:lang w:val="en-GB"/>
        </w:rPr>
      </w:pPr>
      <w:r w:rsidRPr="00006D4E">
        <w:rPr>
          <w:rFonts w:ascii="Arial" w:hAnsi="Arial"/>
          <w:lang w:val="en-GB"/>
        </w:rPr>
        <w:t>Glasgow Film Theatre may at times wish to document an event using photography or moving image media. These recordings may be used to provide evidence for funding applications or for publicity purposes using a variety of media.</w:t>
      </w:r>
    </w:p>
    <w:p w14:paraId="7D34F5C7" w14:textId="77777777" w:rsidR="00DA7D27" w:rsidRPr="00006D4E" w:rsidRDefault="00DA7D27" w:rsidP="00DA7D27">
      <w:pPr>
        <w:widowControl w:val="0"/>
        <w:autoSpaceDE w:val="0"/>
        <w:autoSpaceDN w:val="0"/>
        <w:adjustRightInd w:val="0"/>
        <w:rPr>
          <w:rFonts w:ascii="Arial" w:hAnsi="Arial"/>
          <w:lang w:val="en-GB"/>
        </w:rPr>
      </w:pPr>
    </w:p>
    <w:p w14:paraId="0A26BD63" w14:textId="77777777" w:rsidR="00DA7D27" w:rsidRPr="00006D4E" w:rsidRDefault="00DA7D27" w:rsidP="00DA7D27">
      <w:pPr>
        <w:widowControl w:val="0"/>
        <w:autoSpaceDE w:val="0"/>
        <w:autoSpaceDN w:val="0"/>
        <w:adjustRightInd w:val="0"/>
        <w:rPr>
          <w:rFonts w:ascii="Arial" w:hAnsi="Arial"/>
          <w:lang w:val="en-GB"/>
        </w:rPr>
      </w:pPr>
      <w:r w:rsidRPr="00006D4E">
        <w:rPr>
          <w:rFonts w:ascii="Arial" w:hAnsi="Arial"/>
          <w:lang w:val="en-GB"/>
        </w:rPr>
        <w:t>Similarly, Glasgow Film Theatre</w:t>
      </w:r>
      <w:r w:rsidRPr="00006D4E">
        <w:rPr>
          <w:rFonts w:ascii="Arial" w:hAnsi="Arial"/>
          <w:b/>
          <w:lang w:val="en-GB"/>
        </w:rPr>
        <w:t xml:space="preserve"> </w:t>
      </w:r>
      <w:r w:rsidRPr="00006D4E">
        <w:rPr>
          <w:rFonts w:ascii="Arial" w:hAnsi="Arial"/>
          <w:lang w:val="en-GB"/>
        </w:rPr>
        <w:t>reserves the right at all times to prohibit the use of photography, film or video at any event or activity which it is hosting and with which it is associated.</w:t>
      </w:r>
    </w:p>
    <w:p w14:paraId="0B4020A7" w14:textId="77777777" w:rsidR="00DA7D27" w:rsidRPr="00006D4E" w:rsidRDefault="00DA7D27" w:rsidP="00DA7D27">
      <w:pPr>
        <w:widowControl w:val="0"/>
        <w:autoSpaceDE w:val="0"/>
        <w:autoSpaceDN w:val="0"/>
        <w:adjustRightInd w:val="0"/>
        <w:rPr>
          <w:rFonts w:ascii="Arial" w:hAnsi="Arial"/>
          <w:lang w:val="en-GB"/>
        </w:rPr>
      </w:pPr>
    </w:p>
    <w:p w14:paraId="573DF0BB" w14:textId="77777777" w:rsidR="00DA7D27" w:rsidRPr="00006D4E" w:rsidRDefault="00DA7D27" w:rsidP="00DA7D27">
      <w:pPr>
        <w:widowControl w:val="0"/>
        <w:tabs>
          <w:tab w:val="left" w:pos="993"/>
        </w:tabs>
        <w:autoSpaceDE w:val="0"/>
        <w:autoSpaceDN w:val="0"/>
        <w:adjustRightInd w:val="0"/>
        <w:rPr>
          <w:rFonts w:ascii="Arial" w:hAnsi="Arial"/>
          <w:lang w:val="en-GB"/>
        </w:rPr>
      </w:pPr>
      <w:r w:rsidRPr="00006D4E">
        <w:rPr>
          <w:rFonts w:ascii="Arial" w:hAnsi="Arial"/>
          <w:lang w:val="en-GB"/>
        </w:rPr>
        <w:t>In circumstances where Glasgow Film Theatre is using photography, film or video equipment at a public event to record the audience, it is good practice to ensure that audience members are alerted to this and given the opportunity to opt out.</w:t>
      </w:r>
    </w:p>
    <w:p w14:paraId="1D7B270A" w14:textId="77777777" w:rsidR="00DA7D27" w:rsidRPr="00006D4E" w:rsidRDefault="00DA7D27" w:rsidP="00DA7D27">
      <w:pPr>
        <w:widowControl w:val="0"/>
        <w:tabs>
          <w:tab w:val="left" w:pos="993"/>
        </w:tabs>
        <w:autoSpaceDE w:val="0"/>
        <w:autoSpaceDN w:val="0"/>
        <w:adjustRightInd w:val="0"/>
        <w:rPr>
          <w:rFonts w:ascii="Arial" w:hAnsi="Arial"/>
          <w:lang w:val="en-GB"/>
        </w:rPr>
      </w:pPr>
    </w:p>
    <w:p w14:paraId="729168EC" w14:textId="77777777" w:rsidR="002B00A5" w:rsidRDefault="00DA7D27"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r w:rsidRPr="00006D4E">
        <w:rPr>
          <w:rFonts w:ascii="Arial" w:hAnsi="Arial"/>
          <w:lang w:val="en-GB"/>
        </w:rPr>
        <w:t xml:space="preserve">For events aimed specifically at children or vulnerable adults, permission to use photography, film or video should be sought from teachers (schools), parents, carers, or the vulnerable adults themselves as appropriate. </w:t>
      </w:r>
    </w:p>
    <w:p w14:paraId="4F904CB7" w14:textId="77777777" w:rsidR="002B00A5" w:rsidRDefault="002B00A5"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p>
    <w:p w14:paraId="3AAF49B8" w14:textId="77777777" w:rsidR="00DA7D27" w:rsidRPr="00006D4E" w:rsidRDefault="00DA7D27"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r w:rsidRPr="00006D4E">
        <w:rPr>
          <w:rFonts w:ascii="Arial" w:hAnsi="Arial"/>
          <w:lang w:val="en-GB"/>
        </w:rPr>
        <w:t xml:space="preserve">Additionally, it is good practice to check with the accompanying teacher that it is </w:t>
      </w:r>
      <w:r w:rsidR="00050654" w:rsidRPr="00006D4E">
        <w:rPr>
          <w:rFonts w:ascii="Arial" w:hAnsi="Arial"/>
          <w:lang w:val="en-GB"/>
        </w:rPr>
        <w:t>permissible</w:t>
      </w:r>
      <w:r w:rsidRPr="00006D4E">
        <w:rPr>
          <w:rFonts w:ascii="Arial" w:hAnsi="Arial"/>
          <w:lang w:val="en-GB"/>
        </w:rPr>
        <w:t xml:space="preserve"> to film</w:t>
      </w:r>
      <w:r w:rsidR="00050654" w:rsidRPr="00006D4E">
        <w:rPr>
          <w:rFonts w:ascii="Arial" w:hAnsi="Arial"/>
          <w:lang w:val="en-GB"/>
        </w:rPr>
        <w:t xml:space="preserve"> </w:t>
      </w:r>
      <w:r w:rsidRPr="00006D4E">
        <w:rPr>
          <w:rFonts w:ascii="Arial" w:hAnsi="Arial"/>
          <w:lang w:val="en-GB"/>
        </w:rPr>
        <w:t>/</w:t>
      </w:r>
      <w:r w:rsidR="00050654" w:rsidRPr="00006D4E">
        <w:rPr>
          <w:rFonts w:ascii="Arial" w:hAnsi="Arial"/>
          <w:lang w:val="en-GB"/>
        </w:rPr>
        <w:t xml:space="preserve"> </w:t>
      </w:r>
      <w:r w:rsidRPr="00006D4E">
        <w:rPr>
          <w:rFonts w:ascii="Arial" w:hAnsi="Arial"/>
          <w:lang w:val="en-GB"/>
        </w:rPr>
        <w:t>photograph the children when they arrive at GFT.</w:t>
      </w:r>
    </w:p>
    <w:p w14:paraId="06971CD3" w14:textId="77777777" w:rsidR="00DA7D27" w:rsidRPr="00006D4E" w:rsidRDefault="00DA7D27"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p>
    <w:p w14:paraId="2D0AC344" w14:textId="77777777" w:rsidR="00DA7D27" w:rsidRPr="00006D4E" w:rsidRDefault="00DA7D27"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r w:rsidRPr="00006D4E">
        <w:rPr>
          <w:rFonts w:ascii="Arial" w:hAnsi="Arial"/>
          <w:lang w:val="en-GB"/>
        </w:rPr>
        <w:t>Parents</w:t>
      </w:r>
      <w:r w:rsidR="00050654" w:rsidRPr="00006D4E">
        <w:rPr>
          <w:rFonts w:ascii="Arial" w:hAnsi="Arial"/>
          <w:lang w:val="en-GB"/>
        </w:rPr>
        <w:t xml:space="preserve"> </w:t>
      </w:r>
      <w:r w:rsidRPr="00006D4E">
        <w:rPr>
          <w:rFonts w:ascii="Arial" w:hAnsi="Arial"/>
          <w:lang w:val="en-GB"/>
        </w:rPr>
        <w:t>/</w:t>
      </w:r>
      <w:r w:rsidR="00050654" w:rsidRPr="00006D4E">
        <w:rPr>
          <w:rFonts w:ascii="Arial" w:hAnsi="Arial"/>
          <w:lang w:val="en-GB"/>
        </w:rPr>
        <w:t xml:space="preserve"> carers</w:t>
      </w:r>
      <w:r w:rsidRPr="00006D4E">
        <w:rPr>
          <w:rFonts w:ascii="Arial" w:hAnsi="Arial"/>
          <w:lang w:val="en-GB"/>
        </w:rPr>
        <w:t xml:space="preserve"> of members of </w:t>
      </w:r>
      <w:r w:rsidR="008133E6">
        <w:rPr>
          <w:rFonts w:ascii="Arial" w:hAnsi="Arial"/>
          <w:lang w:val="en-GB"/>
        </w:rPr>
        <w:t>GFT Education programmes</w:t>
      </w:r>
      <w:r w:rsidRPr="00006D4E">
        <w:rPr>
          <w:rFonts w:ascii="Arial" w:hAnsi="Arial"/>
          <w:lang w:val="en-GB"/>
        </w:rPr>
        <w:t xml:space="preserve"> will be required to complete and return a </w:t>
      </w:r>
      <w:r w:rsidRPr="00006D4E">
        <w:rPr>
          <w:rFonts w:ascii="Arial" w:hAnsi="Arial"/>
          <w:b/>
          <w:i/>
          <w:lang w:val="en-GB"/>
        </w:rPr>
        <w:t>Consent Form</w:t>
      </w:r>
      <w:r w:rsidRPr="00006D4E">
        <w:rPr>
          <w:rFonts w:ascii="Arial" w:hAnsi="Arial"/>
          <w:lang w:val="en-GB"/>
        </w:rPr>
        <w:t xml:space="preserve"> (</w:t>
      </w:r>
      <w:r w:rsidR="002B00A5">
        <w:rPr>
          <w:rFonts w:ascii="Arial" w:hAnsi="Arial"/>
          <w:lang w:val="en-GB"/>
        </w:rPr>
        <w:t>Consent Forms for each group are written by the GFT Education Team</w:t>
      </w:r>
      <w:r w:rsidRPr="00006D4E">
        <w:rPr>
          <w:rFonts w:ascii="Arial" w:hAnsi="Arial"/>
          <w:lang w:val="en-GB"/>
        </w:rPr>
        <w:t>) to allow their child to participate in the group.</w:t>
      </w:r>
    </w:p>
    <w:p w14:paraId="2A1F701D" w14:textId="77777777" w:rsidR="00DA7D27" w:rsidRPr="00006D4E" w:rsidRDefault="00DA7D27" w:rsidP="00DA7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p>
    <w:p w14:paraId="4B106278" w14:textId="77777777" w:rsidR="00DA7D27" w:rsidRPr="00006D4E" w:rsidRDefault="00DA7D27" w:rsidP="00DA7D27">
      <w:pPr>
        <w:rPr>
          <w:rFonts w:ascii="Arial" w:hAnsi="Arial"/>
          <w:lang w:val="en-GB"/>
        </w:rPr>
      </w:pPr>
      <w:r w:rsidRPr="00006D4E">
        <w:rPr>
          <w:rFonts w:ascii="Arial" w:hAnsi="Arial"/>
          <w:lang w:val="en-GB"/>
        </w:rPr>
        <w:t xml:space="preserve">If the images are to be used for promotional purposes, the names of the children or vulnerable adults should not be revealed unless a parent, carer, or the vulnerable adult </w:t>
      </w:r>
      <w:r w:rsidR="002D2B1A" w:rsidRPr="00006D4E">
        <w:rPr>
          <w:rFonts w:ascii="Arial" w:hAnsi="Arial"/>
          <w:lang w:val="en-GB"/>
        </w:rPr>
        <w:t>she / he</w:t>
      </w:r>
      <w:r w:rsidRPr="00006D4E">
        <w:rPr>
          <w:rFonts w:ascii="Arial" w:hAnsi="Arial"/>
          <w:lang w:val="en-GB"/>
        </w:rPr>
        <w:t xml:space="preserve"> has given express permission to do so.</w:t>
      </w:r>
    </w:p>
    <w:p w14:paraId="03EFCA41" w14:textId="77777777" w:rsidR="00DA7D27" w:rsidRPr="00006D4E" w:rsidRDefault="00DA7D27" w:rsidP="00DA7D27">
      <w:pPr>
        <w:rPr>
          <w:b/>
          <w:sz w:val="28"/>
          <w:szCs w:val="36"/>
          <w:lang w:val="en-GB"/>
        </w:rPr>
      </w:pPr>
    </w:p>
    <w:p w14:paraId="5F96A722" w14:textId="77777777" w:rsidR="00DA7D27" w:rsidRPr="00006D4E" w:rsidRDefault="00DA7D27" w:rsidP="002B00A5">
      <w:pPr>
        <w:rPr>
          <w:rFonts w:ascii="Arial" w:hAnsi="Arial"/>
          <w:b/>
          <w:color w:val="000000"/>
          <w:u w:val="single"/>
          <w:lang w:val="en-GB"/>
        </w:rPr>
      </w:pPr>
    </w:p>
    <w:p w14:paraId="5B95CD12" w14:textId="77777777" w:rsidR="00DA7D27" w:rsidRPr="00006D4E" w:rsidRDefault="00DA7D27" w:rsidP="00DA7D27">
      <w:pPr>
        <w:widowControl w:val="0"/>
        <w:autoSpaceDE w:val="0"/>
        <w:autoSpaceDN w:val="0"/>
        <w:adjustRightInd w:val="0"/>
        <w:rPr>
          <w:rFonts w:ascii="Arial" w:hAnsi="Arial"/>
          <w:b/>
          <w:color w:val="000000"/>
          <w:u w:val="single"/>
          <w:lang w:val="en-GB"/>
        </w:rPr>
      </w:pPr>
    </w:p>
    <w:p w14:paraId="726659C4" w14:textId="77777777" w:rsidR="00DA7D27" w:rsidRPr="00006D4E" w:rsidRDefault="00DA7D27" w:rsidP="00DA7D27">
      <w:pPr>
        <w:widowControl w:val="0"/>
        <w:autoSpaceDE w:val="0"/>
        <w:autoSpaceDN w:val="0"/>
        <w:adjustRightInd w:val="0"/>
        <w:rPr>
          <w:rFonts w:ascii="Arial" w:hAnsi="Arial"/>
          <w:b/>
          <w:color w:val="000000"/>
          <w:u w:val="single"/>
          <w:lang w:val="en-GB"/>
        </w:rPr>
      </w:pPr>
      <w:r w:rsidRPr="00006D4E">
        <w:rPr>
          <w:rFonts w:ascii="Arial" w:hAnsi="Arial"/>
          <w:b/>
          <w:color w:val="000000"/>
          <w:u w:val="single"/>
          <w:lang w:val="en-GB"/>
        </w:rPr>
        <w:t>Procedures for responding to allegations about misconduct/abuse made by or concerning Children or vulnerable adults</w:t>
      </w:r>
    </w:p>
    <w:p w14:paraId="5220BBB2" w14:textId="77777777" w:rsidR="00DA7D27" w:rsidRDefault="00DA7D27" w:rsidP="00DA7D27">
      <w:pPr>
        <w:widowControl w:val="0"/>
        <w:autoSpaceDE w:val="0"/>
        <w:autoSpaceDN w:val="0"/>
        <w:adjustRightInd w:val="0"/>
        <w:rPr>
          <w:rFonts w:ascii="Arial" w:hAnsi="Arial"/>
          <w:b/>
          <w:color w:val="000000"/>
          <w:sz w:val="20"/>
          <w:lang w:val="en-GB"/>
        </w:rPr>
      </w:pPr>
    </w:p>
    <w:p w14:paraId="6194CFB4" w14:textId="77777777" w:rsidR="00FD195A" w:rsidRPr="00FD195A" w:rsidRDefault="00FD195A" w:rsidP="00DA7D27">
      <w:pPr>
        <w:widowControl w:val="0"/>
        <w:autoSpaceDE w:val="0"/>
        <w:autoSpaceDN w:val="0"/>
        <w:adjustRightInd w:val="0"/>
        <w:rPr>
          <w:rFonts w:ascii="Arial" w:hAnsi="Arial"/>
          <w:color w:val="000000"/>
          <w:szCs w:val="24"/>
          <w:lang w:val="en-GB"/>
        </w:rPr>
      </w:pPr>
      <w:r w:rsidRPr="00FD195A">
        <w:rPr>
          <w:rFonts w:ascii="Arial" w:hAnsi="Arial"/>
          <w:color w:val="000000"/>
          <w:szCs w:val="24"/>
          <w:lang w:val="en-GB"/>
        </w:rPr>
        <w:t xml:space="preserve">Concerns about harm to a child from abuse, neglect, exploitation or violence should be reported without delay to social work, or in situations where risk is immediate, to Police Scotland. </w:t>
      </w:r>
    </w:p>
    <w:p w14:paraId="13CB595B" w14:textId="77777777" w:rsidR="00FD195A" w:rsidRPr="00006D4E" w:rsidRDefault="00FD195A" w:rsidP="00DA7D27">
      <w:pPr>
        <w:widowControl w:val="0"/>
        <w:autoSpaceDE w:val="0"/>
        <w:autoSpaceDN w:val="0"/>
        <w:adjustRightInd w:val="0"/>
        <w:rPr>
          <w:rFonts w:ascii="Arial" w:hAnsi="Arial"/>
          <w:b/>
          <w:color w:val="000000"/>
          <w:sz w:val="20"/>
          <w:lang w:val="en-GB"/>
        </w:rPr>
      </w:pPr>
    </w:p>
    <w:p w14:paraId="724D6675"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Information received about or from a child or vulnerable adult may fall into one of the following categories:</w:t>
      </w:r>
    </w:p>
    <w:p w14:paraId="6D9C8D39" w14:textId="77777777" w:rsidR="00DA7D27" w:rsidRPr="00006D4E" w:rsidRDefault="00DA7D27" w:rsidP="00DA7D27">
      <w:pPr>
        <w:widowControl w:val="0"/>
        <w:autoSpaceDE w:val="0"/>
        <w:autoSpaceDN w:val="0"/>
        <w:adjustRightInd w:val="0"/>
        <w:rPr>
          <w:rFonts w:ascii="Arial" w:hAnsi="Arial"/>
          <w:color w:val="000000"/>
          <w:sz w:val="20"/>
          <w:lang w:val="en-GB"/>
        </w:rPr>
      </w:pPr>
    </w:p>
    <w:p w14:paraId="05F8460B"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(a)</w:t>
      </w:r>
      <w:r w:rsidRPr="00006D4E">
        <w:rPr>
          <w:rFonts w:ascii="Arial" w:hAnsi="Arial"/>
          <w:color w:val="000000"/>
          <w:lang w:val="en-GB"/>
        </w:rPr>
        <w:tab/>
        <w:t>Suspicion or allegation of misconduct</w:t>
      </w:r>
      <w:r w:rsidR="00FE4176" w:rsidRPr="00006D4E">
        <w:rPr>
          <w:rFonts w:ascii="Arial" w:hAnsi="Arial"/>
          <w:color w:val="000000"/>
          <w:lang w:val="en-GB"/>
        </w:rPr>
        <w:t xml:space="preserve"> </w:t>
      </w:r>
      <w:r w:rsidRPr="00006D4E">
        <w:rPr>
          <w:rFonts w:ascii="Arial" w:hAnsi="Arial"/>
          <w:color w:val="000000"/>
          <w:lang w:val="en-GB"/>
        </w:rPr>
        <w:t>/</w:t>
      </w:r>
      <w:r w:rsidR="00FE4176" w:rsidRPr="00006D4E">
        <w:rPr>
          <w:rFonts w:ascii="Arial" w:hAnsi="Arial"/>
          <w:color w:val="000000"/>
          <w:lang w:val="en-GB"/>
        </w:rPr>
        <w:t xml:space="preserve"> </w:t>
      </w:r>
      <w:r w:rsidR="00077CC1" w:rsidRPr="00006D4E">
        <w:rPr>
          <w:rFonts w:ascii="Arial" w:hAnsi="Arial"/>
          <w:color w:val="000000"/>
          <w:lang w:val="en-GB"/>
        </w:rPr>
        <w:t>inappropriate</w:t>
      </w:r>
      <w:r w:rsidRPr="00006D4E">
        <w:rPr>
          <w:rFonts w:ascii="Arial" w:hAnsi="Arial"/>
          <w:color w:val="000000"/>
          <w:lang w:val="en-GB"/>
        </w:rPr>
        <w:t xml:space="preserve"> </w:t>
      </w:r>
      <w:r w:rsidR="009701AB" w:rsidRPr="00006D4E">
        <w:rPr>
          <w:rFonts w:ascii="Arial" w:hAnsi="Arial"/>
          <w:color w:val="000000"/>
          <w:lang w:val="en-GB"/>
        </w:rPr>
        <w:t>behaviour</w:t>
      </w:r>
      <w:r w:rsidR="00FE4176" w:rsidRPr="00006D4E">
        <w:rPr>
          <w:rFonts w:ascii="Arial" w:hAnsi="Arial"/>
          <w:color w:val="000000"/>
          <w:lang w:val="en-GB"/>
        </w:rPr>
        <w:t xml:space="preserve"> </w:t>
      </w:r>
      <w:r w:rsidRPr="00006D4E">
        <w:rPr>
          <w:rFonts w:ascii="Arial" w:hAnsi="Arial"/>
          <w:color w:val="000000"/>
          <w:lang w:val="en-GB"/>
        </w:rPr>
        <w:t>/</w:t>
      </w:r>
      <w:r w:rsidR="00FE4176" w:rsidRPr="00006D4E">
        <w:rPr>
          <w:rFonts w:ascii="Arial" w:hAnsi="Arial"/>
          <w:color w:val="000000"/>
          <w:lang w:val="en-GB"/>
        </w:rPr>
        <w:t xml:space="preserve"> </w:t>
      </w:r>
      <w:r w:rsidRPr="00006D4E">
        <w:rPr>
          <w:rFonts w:ascii="Arial" w:hAnsi="Arial"/>
          <w:color w:val="000000"/>
          <w:lang w:val="en-GB"/>
        </w:rPr>
        <w:t xml:space="preserve">abuse </w:t>
      </w:r>
      <w:r w:rsidRPr="00006D4E">
        <w:rPr>
          <w:rFonts w:ascii="Arial" w:hAnsi="Arial"/>
          <w:color w:val="000000"/>
          <w:lang w:val="en-GB"/>
        </w:rPr>
        <w:tab/>
        <w:t>against someone who is not a member of staff</w:t>
      </w:r>
    </w:p>
    <w:p w14:paraId="46F20CDB" w14:textId="77777777" w:rsidR="00DA7D27" w:rsidRPr="00006D4E" w:rsidRDefault="00DA7D27" w:rsidP="00DA7D27">
      <w:pPr>
        <w:widowControl w:val="0"/>
        <w:autoSpaceDE w:val="0"/>
        <w:autoSpaceDN w:val="0"/>
        <w:adjustRightInd w:val="0"/>
        <w:rPr>
          <w:rFonts w:ascii="Arial" w:hAnsi="Arial"/>
          <w:b/>
          <w:color w:val="000000"/>
          <w:lang w:val="en-GB"/>
        </w:rPr>
      </w:pPr>
      <w:r w:rsidRPr="00006D4E">
        <w:rPr>
          <w:rFonts w:ascii="Arial" w:hAnsi="Arial"/>
          <w:color w:val="000000"/>
          <w:lang w:val="en-GB"/>
        </w:rPr>
        <w:t>(b)</w:t>
      </w:r>
      <w:r w:rsidRPr="00006D4E">
        <w:rPr>
          <w:rFonts w:ascii="Arial" w:hAnsi="Arial"/>
          <w:color w:val="000000"/>
          <w:lang w:val="en-GB"/>
        </w:rPr>
        <w:tab/>
        <w:t>Suspicion or allegation of misconduct</w:t>
      </w:r>
      <w:r w:rsidR="00FE4176" w:rsidRPr="00006D4E">
        <w:rPr>
          <w:rFonts w:ascii="Arial" w:hAnsi="Arial"/>
          <w:color w:val="000000"/>
          <w:lang w:val="en-GB"/>
        </w:rPr>
        <w:t xml:space="preserve"> </w:t>
      </w:r>
      <w:r w:rsidRPr="00006D4E">
        <w:rPr>
          <w:rFonts w:ascii="Arial" w:hAnsi="Arial"/>
          <w:color w:val="000000"/>
          <w:lang w:val="en-GB"/>
        </w:rPr>
        <w:t>/</w:t>
      </w:r>
      <w:r w:rsidR="00FE4176" w:rsidRPr="00006D4E">
        <w:rPr>
          <w:rFonts w:ascii="Arial" w:hAnsi="Arial"/>
          <w:color w:val="000000"/>
          <w:lang w:val="en-GB"/>
        </w:rPr>
        <w:t xml:space="preserve"> </w:t>
      </w:r>
      <w:r w:rsidRPr="00006D4E">
        <w:rPr>
          <w:rFonts w:ascii="Arial" w:hAnsi="Arial"/>
          <w:color w:val="000000"/>
          <w:lang w:val="en-GB"/>
        </w:rPr>
        <w:t xml:space="preserve">inappropriate </w:t>
      </w:r>
      <w:r w:rsidR="009701AB" w:rsidRPr="00006D4E">
        <w:rPr>
          <w:rFonts w:ascii="Arial" w:hAnsi="Arial"/>
          <w:color w:val="000000"/>
          <w:lang w:val="en-GB"/>
        </w:rPr>
        <w:t>behaviour</w:t>
      </w:r>
      <w:r w:rsidR="00FE4176" w:rsidRPr="00006D4E">
        <w:rPr>
          <w:rFonts w:ascii="Arial" w:hAnsi="Arial"/>
          <w:color w:val="000000"/>
          <w:lang w:val="en-GB"/>
        </w:rPr>
        <w:t xml:space="preserve"> </w:t>
      </w:r>
      <w:r w:rsidRPr="00006D4E">
        <w:rPr>
          <w:rFonts w:ascii="Arial" w:hAnsi="Arial"/>
          <w:color w:val="000000"/>
          <w:lang w:val="en-GB"/>
        </w:rPr>
        <w:t>/</w:t>
      </w:r>
      <w:r w:rsidR="00FE4176" w:rsidRPr="00006D4E">
        <w:rPr>
          <w:rFonts w:ascii="Arial" w:hAnsi="Arial"/>
          <w:color w:val="000000"/>
          <w:lang w:val="en-GB"/>
        </w:rPr>
        <w:t xml:space="preserve"> </w:t>
      </w:r>
      <w:r w:rsidRPr="00006D4E">
        <w:rPr>
          <w:rFonts w:ascii="Arial" w:hAnsi="Arial"/>
          <w:color w:val="000000"/>
          <w:lang w:val="en-GB"/>
        </w:rPr>
        <w:t xml:space="preserve">abuse </w:t>
      </w:r>
      <w:r w:rsidRPr="00006D4E">
        <w:rPr>
          <w:rFonts w:ascii="Arial" w:hAnsi="Arial"/>
          <w:color w:val="000000"/>
          <w:lang w:val="en-GB"/>
        </w:rPr>
        <w:tab/>
        <w:t>against a member of staff</w:t>
      </w:r>
    </w:p>
    <w:p w14:paraId="675E05EE" w14:textId="77777777" w:rsidR="00DA7D27" w:rsidRPr="00006D4E" w:rsidRDefault="00DA7D27" w:rsidP="00DA7D27">
      <w:pPr>
        <w:widowControl w:val="0"/>
        <w:autoSpaceDE w:val="0"/>
        <w:autoSpaceDN w:val="0"/>
        <w:adjustRightInd w:val="0"/>
        <w:rPr>
          <w:rFonts w:ascii="Arial" w:hAnsi="Arial"/>
          <w:color w:val="000000"/>
          <w:sz w:val="20"/>
          <w:lang w:val="en-GB"/>
        </w:rPr>
      </w:pPr>
    </w:p>
    <w:p w14:paraId="70E751C3"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 xml:space="preserve">If unclear about the nature of the information, advice must be sought from the </w:t>
      </w:r>
      <w:r w:rsidR="008133E6">
        <w:rPr>
          <w:rFonts w:ascii="Arial" w:hAnsi="Arial"/>
          <w:color w:val="000000"/>
          <w:lang w:val="en-GB"/>
        </w:rPr>
        <w:t>Child Protection</w:t>
      </w:r>
      <w:r w:rsidR="00C32C67" w:rsidRPr="00006D4E">
        <w:rPr>
          <w:rFonts w:ascii="Arial" w:hAnsi="Arial"/>
          <w:color w:val="000000"/>
          <w:lang w:val="en-GB"/>
        </w:rPr>
        <w:t xml:space="preserve"> Officer</w:t>
      </w:r>
      <w:r w:rsidRPr="00006D4E">
        <w:rPr>
          <w:rFonts w:ascii="Arial" w:hAnsi="Arial"/>
          <w:color w:val="000000"/>
          <w:lang w:val="en-GB"/>
        </w:rPr>
        <w:t xml:space="preserve"> or the Police or Social Work Department.</w:t>
      </w:r>
    </w:p>
    <w:p w14:paraId="2FC17F8B" w14:textId="77777777" w:rsidR="00DA7D27" w:rsidRPr="00006D4E" w:rsidRDefault="00DA7D27" w:rsidP="00DA7D27">
      <w:pPr>
        <w:widowControl w:val="0"/>
        <w:autoSpaceDE w:val="0"/>
        <w:autoSpaceDN w:val="0"/>
        <w:adjustRightInd w:val="0"/>
        <w:rPr>
          <w:rFonts w:ascii="Arial" w:hAnsi="Arial"/>
          <w:b/>
          <w:color w:val="000000"/>
          <w:sz w:val="20"/>
          <w:lang w:val="en-GB"/>
        </w:rPr>
      </w:pPr>
    </w:p>
    <w:p w14:paraId="4D170184" w14:textId="77777777" w:rsidR="00DA7D27" w:rsidRPr="00006D4E" w:rsidRDefault="00DA7D27" w:rsidP="00DA7D27">
      <w:pPr>
        <w:widowControl w:val="0"/>
        <w:autoSpaceDE w:val="0"/>
        <w:autoSpaceDN w:val="0"/>
        <w:adjustRightInd w:val="0"/>
        <w:rPr>
          <w:rFonts w:ascii="Arial" w:hAnsi="Arial"/>
          <w:b/>
          <w:color w:val="000000"/>
          <w:lang w:val="en-GB"/>
        </w:rPr>
      </w:pPr>
      <w:r w:rsidRPr="00006D4E">
        <w:rPr>
          <w:rFonts w:ascii="Arial" w:hAnsi="Arial"/>
          <w:color w:val="000000"/>
          <w:lang w:val="en-GB"/>
        </w:rPr>
        <w:t xml:space="preserve">It is </w:t>
      </w:r>
      <w:r w:rsidRPr="00006D4E">
        <w:rPr>
          <w:rFonts w:ascii="Arial" w:hAnsi="Arial"/>
          <w:b/>
          <w:color w:val="000000"/>
          <w:lang w:val="en-GB"/>
        </w:rPr>
        <w:t>not</w:t>
      </w:r>
      <w:r w:rsidRPr="00006D4E">
        <w:rPr>
          <w:rFonts w:ascii="Arial" w:hAnsi="Arial"/>
          <w:color w:val="000000"/>
          <w:lang w:val="en-GB"/>
        </w:rPr>
        <w:t xml:space="preserve"> the responsibility of anyone from Glasgow Film Theatre to decide whether or not a child or vulnerable adult has been abused.</w:t>
      </w:r>
      <w:r w:rsidRPr="00006D4E">
        <w:rPr>
          <w:rFonts w:ascii="Arial" w:hAnsi="Arial"/>
          <w:b/>
          <w:color w:val="000000"/>
          <w:lang w:val="en-GB"/>
        </w:rPr>
        <w:t xml:space="preserve"> </w:t>
      </w:r>
      <w:r w:rsidRPr="00006D4E">
        <w:rPr>
          <w:rFonts w:ascii="Arial" w:hAnsi="Arial"/>
          <w:color w:val="000000"/>
          <w:lang w:val="en-GB"/>
        </w:rPr>
        <w:t xml:space="preserve">It is, however, everyone's responsibility to </w:t>
      </w:r>
      <w:r w:rsidRPr="00006D4E">
        <w:rPr>
          <w:rFonts w:ascii="Arial" w:hAnsi="Arial"/>
          <w:b/>
          <w:color w:val="000000"/>
          <w:lang w:val="en-GB"/>
        </w:rPr>
        <w:t>report concerns.</w:t>
      </w:r>
    </w:p>
    <w:p w14:paraId="0A4F7224" w14:textId="77777777" w:rsidR="00DA7D27" w:rsidRPr="00006D4E" w:rsidRDefault="00DA7D27" w:rsidP="00DA7D27">
      <w:pPr>
        <w:widowControl w:val="0"/>
        <w:autoSpaceDE w:val="0"/>
        <w:autoSpaceDN w:val="0"/>
        <w:adjustRightInd w:val="0"/>
        <w:rPr>
          <w:rFonts w:ascii="Arial" w:hAnsi="Arial"/>
          <w:b/>
          <w:color w:val="000000"/>
          <w:lang w:val="en-GB"/>
        </w:rPr>
      </w:pPr>
    </w:p>
    <w:p w14:paraId="5AE48A43" w14:textId="77777777" w:rsidR="00DA7D27" w:rsidRPr="00006D4E" w:rsidRDefault="00DA7D27" w:rsidP="00DA7D27">
      <w:pPr>
        <w:widowControl w:val="0"/>
        <w:autoSpaceDE w:val="0"/>
        <w:autoSpaceDN w:val="0"/>
        <w:adjustRightInd w:val="0"/>
        <w:rPr>
          <w:rFonts w:ascii="Arial" w:hAnsi="Arial"/>
          <w:b/>
          <w:color w:val="000000"/>
          <w:sz w:val="16"/>
          <w:lang w:val="en-GB"/>
        </w:rPr>
      </w:pPr>
    </w:p>
    <w:p w14:paraId="45A98B90" w14:textId="77777777" w:rsidR="00DA7D27" w:rsidRPr="00006D4E" w:rsidRDefault="00DA7D27" w:rsidP="00DA7D27">
      <w:pPr>
        <w:widowControl w:val="0"/>
        <w:numPr>
          <w:ilvl w:val="0"/>
          <w:numId w:val="9"/>
        </w:numPr>
        <w:autoSpaceDE w:val="0"/>
        <w:autoSpaceDN w:val="0"/>
        <w:adjustRightInd w:val="0"/>
        <w:rPr>
          <w:rFonts w:ascii="Arial" w:hAnsi="Arial"/>
          <w:b/>
          <w:color w:val="000000"/>
          <w:lang w:val="en-GB"/>
        </w:rPr>
      </w:pPr>
      <w:r w:rsidRPr="00006D4E">
        <w:rPr>
          <w:rFonts w:ascii="Arial" w:hAnsi="Arial"/>
          <w:b/>
          <w:color w:val="000000"/>
          <w:lang w:val="en-GB"/>
        </w:rPr>
        <w:t>Suspicion or allegations of misconduct</w:t>
      </w:r>
      <w:r w:rsidR="00FE4176" w:rsidRPr="00006D4E">
        <w:rPr>
          <w:rFonts w:ascii="Arial" w:hAnsi="Arial"/>
          <w:b/>
          <w:color w:val="000000"/>
          <w:lang w:val="en-GB"/>
        </w:rPr>
        <w:t xml:space="preserve"> </w:t>
      </w:r>
      <w:r w:rsidRPr="00006D4E">
        <w:rPr>
          <w:rFonts w:ascii="Arial" w:hAnsi="Arial"/>
          <w:b/>
          <w:color w:val="000000"/>
          <w:lang w:val="en-GB"/>
        </w:rPr>
        <w:t>/</w:t>
      </w:r>
      <w:r w:rsidR="00FE4176" w:rsidRPr="00006D4E">
        <w:rPr>
          <w:rFonts w:ascii="Arial" w:hAnsi="Arial"/>
          <w:b/>
          <w:color w:val="000000"/>
          <w:lang w:val="en-GB"/>
        </w:rPr>
        <w:t xml:space="preserve"> </w:t>
      </w:r>
      <w:r w:rsidRPr="00006D4E">
        <w:rPr>
          <w:rFonts w:ascii="Arial" w:hAnsi="Arial"/>
          <w:b/>
          <w:color w:val="000000"/>
          <w:lang w:val="en-GB"/>
        </w:rPr>
        <w:t xml:space="preserve">inappropriate </w:t>
      </w:r>
      <w:r w:rsidR="009701AB" w:rsidRPr="00006D4E">
        <w:rPr>
          <w:rFonts w:ascii="Arial" w:hAnsi="Arial"/>
          <w:b/>
          <w:color w:val="000000"/>
          <w:lang w:val="en-GB"/>
        </w:rPr>
        <w:t>behaviour</w:t>
      </w:r>
      <w:r w:rsidR="00FE4176" w:rsidRPr="00006D4E">
        <w:rPr>
          <w:rFonts w:ascii="Arial" w:hAnsi="Arial"/>
          <w:b/>
          <w:color w:val="000000"/>
          <w:lang w:val="en-GB"/>
        </w:rPr>
        <w:t xml:space="preserve"> </w:t>
      </w:r>
      <w:r w:rsidRPr="00006D4E">
        <w:rPr>
          <w:rFonts w:ascii="Arial" w:hAnsi="Arial"/>
          <w:b/>
          <w:color w:val="000000"/>
          <w:lang w:val="en-GB"/>
        </w:rPr>
        <w:t>/</w:t>
      </w:r>
      <w:r w:rsidR="00FE4176" w:rsidRPr="00006D4E">
        <w:rPr>
          <w:rFonts w:ascii="Arial" w:hAnsi="Arial"/>
          <w:b/>
          <w:color w:val="000000"/>
          <w:lang w:val="en-GB"/>
        </w:rPr>
        <w:t xml:space="preserve"> </w:t>
      </w:r>
      <w:r w:rsidRPr="00006D4E">
        <w:rPr>
          <w:rFonts w:ascii="Arial" w:hAnsi="Arial"/>
          <w:b/>
          <w:color w:val="000000"/>
          <w:lang w:val="en-GB"/>
        </w:rPr>
        <w:t>abuse against someone who is not a member of staff.</w:t>
      </w:r>
    </w:p>
    <w:p w14:paraId="50F40DEB" w14:textId="77777777" w:rsidR="00DA7D27" w:rsidRPr="00006D4E" w:rsidRDefault="00DA7D27" w:rsidP="00DA7D27">
      <w:pPr>
        <w:widowControl w:val="0"/>
        <w:autoSpaceDE w:val="0"/>
        <w:autoSpaceDN w:val="0"/>
        <w:adjustRightInd w:val="0"/>
        <w:rPr>
          <w:rFonts w:ascii="Arial" w:hAnsi="Arial"/>
          <w:color w:val="000000"/>
          <w:sz w:val="20"/>
          <w:lang w:val="en-GB"/>
        </w:rPr>
      </w:pPr>
    </w:p>
    <w:p w14:paraId="6119AE22" w14:textId="77777777" w:rsidR="00DA7D27" w:rsidRPr="00006D4E" w:rsidRDefault="00DA7D27" w:rsidP="00DA7D27">
      <w:pPr>
        <w:rPr>
          <w:lang w:val="en-GB"/>
        </w:rPr>
      </w:pPr>
      <w:r w:rsidRPr="00006D4E">
        <w:rPr>
          <w:lang w:val="en-GB"/>
        </w:rPr>
        <w:t>These are the procedures that should be carried out under the following circumstances:</w:t>
      </w:r>
    </w:p>
    <w:p w14:paraId="77A52294" w14:textId="77777777" w:rsidR="00DA7D27" w:rsidRPr="00006D4E" w:rsidRDefault="00DA7D27" w:rsidP="00DA7D27">
      <w:pPr>
        <w:rPr>
          <w:sz w:val="20"/>
          <w:lang w:val="en-GB"/>
        </w:rPr>
      </w:pPr>
    </w:p>
    <w:p w14:paraId="22F81A51" w14:textId="77777777" w:rsidR="00DA7D27" w:rsidRPr="00006D4E" w:rsidRDefault="00DA7D27" w:rsidP="00DA7D27">
      <w:pPr>
        <w:numPr>
          <w:ilvl w:val="0"/>
          <w:numId w:val="8"/>
        </w:numPr>
        <w:rPr>
          <w:i/>
          <w:lang w:val="en-GB"/>
        </w:rPr>
      </w:pPr>
      <w:r w:rsidRPr="00006D4E">
        <w:rPr>
          <w:i/>
          <w:lang w:val="en-GB"/>
        </w:rPr>
        <w:t>A child or vulnerable adult alleges misconduct</w:t>
      </w:r>
      <w:r w:rsidR="00FE4176" w:rsidRPr="00006D4E">
        <w:rPr>
          <w:i/>
          <w:lang w:val="en-GB"/>
        </w:rPr>
        <w:t xml:space="preserve"> </w:t>
      </w:r>
      <w:r w:rsidRPr="00006D4E">
        <w:rPr>
          <w:i/>
          <w:lang w:val="en-GB"/>
        </w:rPr>
        <w:t>/</w:t>
      </w:r>
      <w:r w:rsidR="00FE4176" w:rsidRPr="00006D4E">
        <w:rPr>
          <w:i/>
          <w:lang w:val="en-GB"/>
        </w:rPr>
        <w:t xml:space="preserve"> </w:t>
      </w:r>
      <w:r w:rsidRPr="00006D4E">
        <w:rPr>
          <w:i/>
          <w:lang w:val="en-GB"/>
        </w:rPr>
        <w:t xml:space="preserve">inappropriate </w:t>
      </w:r>
      <w:r w:rsidR="009701AB" w:rsidRPr="00006D4E">
        <w:rPr>
          <w:i/>
          <w:lang w:val="en-GB"/>
        </w:rPr>
        <w:t>behaviour</w:t>
      </w:r>
      <w:r w:rsidR="00FE4176" w:rsidRPr="00006D4E">
        <w:rPr>
          <w:i/>
          <w:lang w:val="en-GB"/>
        </w:rPr>
        <w:t xml:space="preserve"> </w:t>
      </w:r>
      <w:r w:rsidRPr="00006D4E">
        <w:rPr>
          <w:i/>
          <w:lang w:val="en-GB"/>
        </w:rPr>
        <w:t>/</w:t>
      </w:r>
      <w:r w:rsidR="00FE4176" w:rsidRPr="00006D4E">
        <w:rPr>
          <w:i/>
          <w:lang w:val="en-GB"/>
        </w:rPr>
        <w:t xml:space="preserve"> </w:t>
      </w:r>
      <w:r w:rsidRPr="00006D4E">
        <w:rPr>
          <w:i/>
          <w:lang w:val="en-GB"/>
        </w:rPr>
        <w:t>abuse</w:t>
      </w:r>
    </w:p>
    <w:p w14:paraId="007DCDA8" w14:textId="77777777" w:rsidR="00DA7D27" w:rsidRPr="00006D4E" w:rsidRDefault="00DA7D27" w:rsidP="00DA7D27">
      <w:pPr>
        <w:ind w:firstLine="720"/>
        <w:rPr>
          <w:sz w:val="20"/>
          <w:lang w:val="en-GB"/>
        </w:rPr>
      </w:pPr>
    </w:p>
    <w:p w14:paraId="5A6FF96D" w14:textId="77777777" w:rsidR="00DA7D27" w:rsidRPr="00006D4E" w:rsidRDefault="00DA7D27" w:rsidP="00DA7D27">
      <w:pPr>
        <w:numPr>
          <w:ilvl w:val="0"/>
          <w:numId w:val="11"/>
        </w:numPr>
        <w:rPr>
          <w:lang w:val="en-GB"/>
        </w:rPr>
      </w:pPr>
      <w:r w:rsidRPr="00FD195A">
        <w:rPr>
          <w:b/>
          <w:lang w:val="en-GB"/>
        </w:rPr>
        <w:t>Never</w:t>
      </w:r>
      <w:r w:rsidRPr="00006D4E">
        <w:rPr>
          <w:lang w:val="en-GB"/>
        </w:rPr>
        <w:t xml:space="preserve"> promise a child or vulnerable adult that you will not tell anyone what he or she has told you. If a child or vulnerable adult discloses anything relating to abuse they are suffering, this cannot be kept in confidence. This should be made clear to the individual.  </w:t>
      </w:r>
      <w:r w:rsidRPr="00006D4E">
        <w:rPr>
          <w:b/>
          <w:lang w:val="en-GB"/>
        </w:rPr>
        <w:t xml:space="preserve">Tell them who will be </w:t>
      </w:r>
      <w:r w:rsidR="009701AB" w:rsidRPr="00006D4E">
        <w:rPr>
          <w:b/>
          <w:lang w:val="en-GB"/>
        </w:rPr>
        <w:t>told,</w:t>
      </w:r>
      <w:r w:rsidRPr="00006D4E">
        <w:rPr>
          <w:lang w:val="en-GB"/>
        </w:rPr>
        <w:t xml:space="preserve"> and, to the best of your knowledge, </w:t>
      </w:r>
      <w:r w:rsidRPr="00006D4E">
        <w:rPr>
          <w:b/>
          <w:lang w:val="en-GB"/>
        </w:rPr>
        <w:t>what is likely to happen next</w:t>
      </w:r>
      <w:r w:rsidRPr="00006D4E">
        <w:rPr>
          <w:lang w:val="en-GB"/>
        </w:rPr>
        <w:t>.</w:t>
      </w:r>
      <w:r w:rsidRPr="00006D4E">
        <w:rPr>
          <w:rFonts w:ascii="Arial" w:hAnsi="Arial"/>
          <w:color w:val="000000"/>
          <w:lang w:val="en-GB"/>
        </w:rPr>
        <w:t xml:space="preserve"> It is important to do all you can to ensure the child or vulnerable adult, including those whose first language is not English or who find it difficult to communicate in words, can understand what is happening. </w:t>
      </w:r>
    </w:p>
    <w:p w14:paraId="2BC4882C" w14:textId="77777777" w:rsidR="00DA7D27" w:rsidRPr="00006D4E" w:rsidRDefault="00DA7D27" w:rsidP="00DA7D27">
      <w:pPr>
        <w:numPr>
          <w:ilvl w:val="0"/>
          <w:numId w:val="11"/>
        </w:numPr>
        <w:rPr>
          <w:lang w:val="en-GB"/>
        </w:rPr>
      </w:pPr>
      <w:r w:rsidRPr="00006D4E">
        <w:rPr>
          <w:lang w:val="en-GB"/>
        </w:rPr>
        <w:t xml:space="preserve">Remember that the child or vulnerable adult may be telling you about something frightening that has happened to them. Your </w:t>
      </w:r>
      <w:r w:rsidRPr="00006D4E">
        <w:rPr>
          <w:b/>
          <w:lang w:val="en-GB"/>
        </w:rPr>
        <w:t>calm, neutral and supportive reaction</w:t>
      </w:r>
      <w:r w:rsidRPr="00006D4E">
        <w:rPr>
          <w:lang w:val="en-GB"/>
        </w:rPr>
        <w:t xml:space="preserve"> is important.</w:t>
      </w:r>
    </w:p>
    <w:p w14:paraId="408E9C01" w14:textId="77777777" w:rsidR="00DA7D27" w:rsidRPr="00006D4E" w:rsidRDefault="00DA7D27" w:rsidP="00DA7D27">
      <w:pPr>
        <w:numPr>
          <w:ilvl w:val="0"/>
          <w:numId w:val="11"/>
        </w:numPr>
        <w:rPr>
          <w:lang w:val="en-GB"/>
        </w:rPr>
      </w:pPr>
      <w:r w:rsidRPr="00006D4E">
        <w:rPr>
          <w:lang w:val="en-GB"/>
        </w:rPr>
        <w:t>Allow the child or vulnerable adult to tell his or her story and do</w:t>
      </w:r>
      <w:r w:rsidRPr="00006D4E">
        <w:rPr>
          <w:b/>
          <w:lang w:val="en-GB"/>
        </w:rPr>
        <w:t xml:space="preserve"> not</w:t>
      </w:r>
      <w:r w:rsidRPr="00006D4E">
        <w:rPr>
          <w:lang w:val="en-GB"/>
        </w:rPr>
        <w:t xml:space="preserve"> pr</w:t>
      </w:r>
      <w:r w:rsidR="00C32C67" w:rsidRPr="00006D4E">
        <w:rPr>
          <w:lang w:val="en-GB"/>
        </w:rPr>
        <w:t xml:space="preserve">ess them for more information. </w:t>
      </w:r>
      <w:r w:rsidRPr="00006D4E">
        <w:rPr>
          <w:lang w:val="en-GB"/>
        </w:rPr>
        <w:t>You should only establish the basics of what happened and what risk (if any) the child or vulnerable adult is currently at. For example, is the child or vulnerable adult is talking about the person that they will be going home to</w:t>
      </w:r>
      <w:r w:rsidR="009701AB">
        <w:rPr>
          <w:lang w:val="en-GB"/>
        </w:rPr>
        <w:t>,</w:t>
      </w:r>
      <w:r w:rsidRPr="00006D4E">
        <w:rPr>
          <w:lang w:val="en-GB"/>
        </w:rPr>
        <w:t xml:space="preserve"> or with</w:t>
      </w:r>
      <w:r w:rsidR="009701AB">
        <w:rPr>
          <w:lang w:val="en-GB"/>
        </w:rPr>
        <w:t>,</w:t>
      </w:r>
      <w:r w:rsidRPr="00006D4E">
        <w:rPr>
          <w:lang w:val="en-GB"/>
        </w:rPr>
        <w:t xml:space="preserve"> today?</w:t>
      </w:r>
    </w:p>
    <w:p w14:paraId="279BCA73" w14:textId="77777777" w:rsidR="00DA7D27" w:rsidRPr="00006D4E" w:rsidRDefault="00DA7D27" w:rsidP="00DA7D27">
      <w:pPr>
        <w:numPr>
          <w:ilvl w:val="0"/>
          <w:numId w:val="11"/>
        </w:numPr>
        <w:rPr>
          <w:lang w:val="en-GB"/>
        </w:rPr>
      </w:pPr>
      <w:r w:rsidRPr="00006D4E">
        <w:rPr>
          <w:b/>
          <w:lang w:val="en-GB"/>
        </w:rPr>
        <w:t>Reassure</w:t>
      </w:r>
      <w:r w:rsidRPr="00006D4E">
        <w:rPr>
          <w:lang w:val="en-GB"/>
        </w:rPr>
        <w:t xml:space="preserve"> the child or vulnerable adult that they have done the right thing in telling you.</w:t>
      </w:r>
    </w:p>
    <w:p w14:paraId="0A8B42A5" w14:textId="77777777" w:rsidR="00FD195A" w:rsidRDefault="00DA7D27" w:rsidP="005C0058">
      <w:pPr>
        <w:numPr>
          <w:ilvl w:val="0"/>
          <w:numId w:val="11"/>
        </w:numPr>
        <w:rPr>
          <w:lang w:val="en-GB"/>
        </w:rPr>
      </w:pPr>
      <w:r w:rsidRPr="00006D4E">
        <w:rPr>
          <w:lang w:val="en-GB"/>
        </w:rPr>
        <w:t xml:space="preserve">As soon as possible after the child or vulnerable adult has told you his or her story, </w:t>
      </w:r>
      <w:r w:rsidR="00FD195A">
        <w:rPr>
          <w:lang w:val="en-GB"/>
        </w:rPr>
        <w:t xml:space="preserve">and </w:t>
      </w:r>
      <w:r w:rsidR="00FD195A" w:rsidRPr="00FD195A">
        <w:rPr>
          <w:b/>
          <w:lang w:val="en-GB"/>
        </w:rPr>
        <w:t>you have ensured their immediate safety.</w:t>
      </w:r>
      <w:r w:rsidR="00FD195A">
        <w:rPr>
          <w:lang w:val="en-GB"/>
        </w:rPr>
        <w:t xml:space="preserve"> </w:t>
      </w:r>
    </w:p>
    <w:p w14:paraId="6E5B439F" w14:textId="77777777" w:rsidR="00DA7D27" w:rsidRPr="00006D4E" w:rsidRDefault="00257C93" w:rsidP="00FD195A">
      <w:pPr>
        <w:ind w:left="1080"/>
        <w:rPr>
          <w:lang w:val="en-GB"/>
        </w:rPr>
      </w:pPr>
      <w:r w:rsidRPr="00006D4E">
        <w:rPr>
          <w:lang w:val="en-GB"/>
        </w:rPr>
        <w:t>You</w:t>
      </w:r>
      <w:r w:rsidR="00DA7D27" w:rsidRPr="00006D4E">
        <w:rPr>
          <w:lang w:val="en-GB"/>
        </w:rPr>
        <w:t xml:space="preserve"> should </w:t>
      </w:r>
      <w:r w:rsidR="00DA7D27" w:rsidRPr="00006D4E">
        <w:rPr>
          <w:b/>
          <w:lang w:val="en-GB"/>
        </w:rPr>
        <w:t>write it down</w:t>
      </w:r>
      <w:r w:rsidR="00DA7D27" w:rsidRPr="00006D4E">
        <w:rPr>
          <w:lang w:val="en-GB"/>
        </w:rPr>
        <w:t xml:space="preserve"> as the child or vulnerable adult told you. Instructions on what to include in this report are outlined in </w:t>
      </w:r>
      <w:r w:rsidR="005C0058" w:rsidRPr="00006D4E">
        <w:rPr>
          <w:b/>
          <w:i/>
          <w:lang w:val="en-GB"/>
        </w:rPr>
        <w:t xml:space="preserve">Reporting Alleged Abuse </w:t>
      </w:r>
      <w:r w:rsidR="003E4A3F" w:rsidRPr="00006D4E">
        <w:rPr>
          <w:b/>
          <w:i/>
          <w:lang w:val="en-GB"/>
        </w:rPr>
        <w:t>Form</w:t>
      </w:r>
      <w:r w:rsidR="00DA7D27" w:rsidRPr="00006D4E">
        <w:rPr>
          <w:i/>
          <w:lang w:val="en-GB"/>
        </w:rPr>
        <w:t xml:space="preserve"> </w:t>
      </w:r>
      <w:r w:rsidR="00DA7D27" w:rsidRPr="00006D4E">
        <w:rPr>
          <w:lang w:val="en-GB"/>
        </w:rPr>
        <w:t xml:space="preserve">(Appendix 2). You should speak to either the </w:t>
      </w:r>
      <w:r w:rsidR="007E58AC" w:rsidRPr="00006D4E">
        <w:rPr>
          <w:lang w:val="en-GB"/>
        </w:rPr>
        <w:t xml:space="preserve">Children and </w:t>
      </w:r>
      <w:r w:rsidR="00FD195A">
        <w:rPr>
          <w:lang w:val="en-GB"/>
        </w:rPr>
        <w:t>Child Protection</w:t>
      </w:r>
      <w:r w:rsidR="00295FA8" w:rsidRPr="00006D4E">
        <w:rPr>
          <w:lang w:val="en-GB"/>
        </w:rPr>
        <w:t xml:space="preserve"> Officer </w:t>
      </w:r>
      <w:r w:rsidR="00DA7D27" w:rsidRPr="00006D4E">
        <w:rPr>
          <w:lang w:val="en-GB"/>
        </w:rPr>
        <w:t>or the Front of House Manager before completing this form.</w:t>
      </w:r>
    </w:p>
    <w:p w14:paraId="450EA2D7" w14:textId="77777777" w:rsidR="00DA7D27" w:rsidRPr="00006D4E" w:rsidRDefault="00DA7D27" w:rsidP="00DA7D27">
      <w:pPr>
        <w:rPr>
          <w:lang w:val="en-GB"/>
        </w:rPr>
      </w:pPr>
    </w:p>
    <w:p w14:paraId="1136F87F" w14:textId="77777777" w:rsidR="00DA7D27" w:rsidRPr="00006D4E" w:rsidRDefault="00DA7D27" w:rsidP="00DA7D27">
      <w:pPr>
        <w:rPr>
          <w:lang w:val="en-GB"/>
        </w:rPr>
      </w:pPr>
      <w:r w:rsidRPr="00006D4E">
        <w:rPr>
          <w:lang w:val="en-GB"/>
        </w:rPr>
        <w:t xml:space="preserve">It is not the role of GFT to determine whether abuse has taken place. If the facts imply that abuse or misconduct has taken place, the </w:t>
      </w:r>
      <w:r w:rsidR="00FD195A">
        <w:rPr>
          <w:lang w:val="en-GB"/>
        </w:rPr>
        <w:t xml:space="preserve">Child Protection </w:t>
      </w:r>
      <w:r w:rsidR="00295FA8" w:rsidRPr="00006D4E">
        <w:rPr>
          <w:lang w:val="en-GB"/>
        </w:rPr>
        <w:t>Officer</w:t>
      </w:r>
      <w:r w:rsidRPr="00006D4E">
        <w:rPr>
          <w:lang w:val="en-GB"/>
        </w:rPr>
        <w:t xml:space="preserve"> or the Front of House Manager should report the allegation to the Child Protection agencies, i.e. Social Work and the Police.</w:t>
      </w:r>
    </w:p>
    <w:p w14:paraId="3DD355C9" w14:textId="77777777" w:rsidR="00DA7D27" w:rsidRPr="00006D4E" w:rsidRDefault="00DA7D27" w:rsidP="00DA7D27">
      <w:pPr>
        <w:rPr>
          <w:lang w:val="en-GB"/>
        </w:rPr>
      </w:pPr>
    </w:p>
    <w:p w14:paraId="600CC7B0" w14:textId="77777777" w:rsidR="00DA7D27" w:rsidRPr="00006D4E" w:rsidRDefault="00DA7D27" w:rsidP="00DA7D27">
      <w:pPr>
        <w:rPr>
          <w:lang w:val="en-GB"/>
        </w:rPr>
      </w:pPr>
      <w:r w:rsidRPr="00006D4E">
        <w:rPr>
          <w:lang w:val="en-GB"/>
        </w:rPr>
        <w:t xml:space="preserve">The </w:t>
      </w:r>
      <w:r w:rsidR="00FD195A">
        <w:rPr>
          <w:lang w:val="en-GB"/>
        </w:rPr>
        <w:t xml:space="preserve">Child Protection </w:t>
      </w:r>
      <w:r w:rsidR="00295FA8" w:rsidRPr="00006D4E">
        <w:rPr>
          <w:lang w:val="en-GB"/>
        </w:rPr>
        <w:t>Officer</w:t>
      </w:r>
      <w:r w:rsidRPr="00006D4E">
        <w:rPr>
          <w:lang w:val="en-GB"/>
        </w:rPr>
        <w:t xml:space="preserve"> should discuss the decision to inform a chil</w:t>
      </w:r>
      <w:r w:rsidR="003E4A3F" w:rsidRPr="00006D4E">
        <w:rPr>
          <w:lang w:val="en-GB"/>
        </w:rPr>
        <w:t xml:space="preserve">d or vulnerable adult's family </w:t>
      </w:r>
      <w:r w:rsidRPr="00006D4E">
        <w:rPr>
          <w:lang w:val="en-GB"/>
        </w:rPr>
        <w:t>or carer in the presence of the Child Protection agencies. This is to ensure that abusive parents</w:t>
      </w:r>
      <w:r w:rsidR="00B2176F" w:rsidRPr="00006D4E">
        <w:rPr>
          <w:lang w:val="en-GB"/>
        </w:rPr>
        <w:t xml:space="preserve"> </w:t>
      </w:r>
      <w:r w:rsidRPr="00006D4E">
        <w:rPr>
          <w:lang w:val="en-GB"/>
        </w:rPr>
        <w:t>/</w:t>
      </w:r>
      <w:r w:rsidR="00B2176F" w:rsidRPr="00006D4E">
        <w:rPr>
          <w:lang w:val="en-GB"/>
        </w:rPr>
        <w:t xml:space="preserve"> </w:t>
      </w:r>
      <w:r w:rsidRPr="00006D4E">
        <w:rPr>
          <w:lang w:val="en-GB"/>
        </w:rPr>
        <w:t xml:space="preserve">carers are not 'tipped off' in </w:t>
      </w:r>
      <w:r w:rsidRPr="00006D4E">
        <w:rPr>
          <w:lang w:val="en-GB"/>
        </w:rPr>
        <w:lastRenderedPageBreak/>
        <w:t>advance of an investigation. Where the allegations or concerns clearly indicate another adult (i.e. not the parent or carer) then the decision to inform the parent</w:t>
      </w:r>
      <w:r w:rsidR="00B2176F" w:rsidRPr="00006D4E">
        <w:rPr>
          <w:lang w:val="en-GB"/>
        </w:rPr>
        <w:t xml:space="preserve"> </w:t>
      </w:r>
      <w:r w:rsidRPr="00006D4E">
        <w:rPr>
          <w:lang w:val="en-GB"/>
        </w:rPr>
        <w:t>/</w:t>
      </w:r>
      <w:r w:rsidR="00B2176F" w:rsidRPr="00006D4E">
        <w:rPr>
          <w:lang w:val="en-GB"/>
        </w:rPr>
        <w:t xml:space="preserve"> </w:t>
      </w:r>
      <w:r w:rsidRPr="00006D4E">
        <w:rPr>
          <w:lang w:val="en-GB"/>
        </w:rPr>
        <w:t>carer</w:t>
      </w:r>
      <w:r w:rsidR="00B2176F" w:rsidRPr="00006D4E">
        <w:rPr>
          <w:lang w:val="en-GB"/>
        </w:rPr>
        <w:t xml:space="preserve"> </w:t>
      </w:r>
      <w:r w:rsidRPr="00006D4E">
        <w:rPr>
          <w:lang w:val="en-GB"/>
        </w:rPr>
        <w:t>/</w:t>
      </w:r>
      <w:r w:rsidR="00B2176F" w:rsidRPr="00006D4E">
        <w:rPr>
          <w:lang w:val="en-GB"/>
        </w:rPr>
        <w:t xml:space="preserve"> </w:t>
      </w:r>
      <w:r w:rsidRPr="00006D4E">
        <w:rPr>
          <w:lang w:val="en-GB"/>
        </w:rPr>
        <w:t>family would be very different.</w:t>
      </w:r>
    </w:p>
    <w:p w14:paraId="1A81F0B1" w14:textId="77777777" w:rsidR="00DA7D27" w:rsidRPr="00006D4E" w:rsidRDefault="00DA7D27" w:rsidP="00DA7D27">
      <w:pPr>
        <w:rPr>
          <w:lang w:val="en-GB"/>
        </w:rPr>
      </w:pPr>
    </w:p>
    <w:p w14:paraId="5BB039D6" w14:textId="77777777" w:rsidR="00DA7D27" w:rsidRPr="00006D4E" w:rsidRDefault="00DA7D27" w:rsidP="00DA7D27">
      <w:pPr>
        <w:numPr>
          <w:ilvl w:val="0"/>
          <w:numId w:val="8"/>
        </w:numPr>
        <w:rPr>
          <w:i/>
          <w:lang w:val="en-GB"/>
        </w:rPr>
      </w:pPr>
      <w:r w:rsidRPr="00006D4E">
        <w:rPr>
          <w:i/>
          <w:lang w:val="en-GB"/>
        </w:rPr>
        <w:t>You hear from a third party that a child</w:t>
      </w:r>
      <w:r w:rsidR="00B2176F" w:rsidRPr="00006D4E">
        <w:rPr>
          <w:i/>
          <w:lang w:val="en-GB"/>
        </w:rPr>
        <w:t xml:space="preserve"> </w:t>
      </w:r>
      <w:r w:rsidRPr="00006D4E">
        <w:rPr>
          <w:i/>
          <w:lang w:val="en-GB"/>
        </w:rPr>
        <w:t>/</w:t>
      </w:r>
      <w:r w:rsidR="00B2176F" w:rsidRPr="00006D4E">
        <w:rPr>
          <w:i/>
          <w:lang w:val="en-GB"/>
        </w:rPr>
        <w:t xml:space="preserve"> </w:t>
      </w:r>
      <w:r w:rsidRPr="00006D4E">
        <w:rPr>
          <w:i/>
          <w:lang w:val="en-GB"/>
        </w:rPr>
        <w:t>vulnerable adult is being abused</w:t>
      </w:r>
    </w:p>
    <w:p w14:paraId="717AAFBA" w14:textId="77777777" w:rsidR="00DA7D27" w:rsidRPr="00006D4E" w:rsidRDefault="00DA7D27" w:rsidP="00DA7D27">
      <w:pPr>
        <w:rPr>
          <w:lang w:val="en-GB"/>
        </w:rPr>
      </w:pPr>
    </w:p>
    <w:p w14:paraId="3B078D4F" w14:textId="77777777" w:rsidR="00DA7D27" w:rsidRPr="00006D4E" w:rsidRDefault="00DA7D27" w:rsidP="00DA7D27">
      <w:pPr>
        <w:numPr>
          <w:ilvl w:val="0"/>
          <w:numId w:val="12"/>
        </w:numPr>
        <w:rPr>
          <w:lang w:val="en-GB"/>
        </w:rPr>
      </w:pPr>
      <w:r w:rsidRPr="00006D4E">
        <w:rPr>
          <w:b/>
          <w:lang w:val="en-GB"/>
        </w:rPr>
        <w:t>Record the information</w:t>
      </w:r>
      <w:r w:rsidRPr="00006D4E">
        <w:rPr>
          <w:lang w:val="en-GB"/>
        </w:rPr>
        <w:t xml:space="preserve"> that you have been given. Instructions on what to include are outlined in </w:t>
      </w:r>
      <w:r w:rsidR="005C0058" w:rsidRPr="00006D4E">
        <w:rPr>
          <w:b/>
          <w:i/>
          <w:lang w:val="en-GB"/>
        </w:rPr>
        <w:t>Reporting Alleged Abuse</w:t>
      </w:r>
      <w:r w:rsidR="003E4A3F" w:rsidRPr="00006D4E">
        <w:rPr>
          <w:b/>
          <w:i/>
          <w:lang w:val="en-GB"/>
        </w:rPr>
        <w:t xml:space="preserve"> Form</w:t>
      </w:r>
      <w:r w:rsidRPr="00006D4E">
        <w:rPr>
          <w:lang w:val="en-GB"/>
        </w:rPr>
        <w:t xml:space="preserve"> (Appendix 2). You should speak to either the </w:t>
      </w:r>
      <w:r w:rsidR="00C32C67" w:rsidRPr="00006D4E">
        <w:rPr>
          <w:lang w:val="en-GB"/>
        </w:rPr>
        <w:t>Safeguarding Officer</w:t>
      </w:r>
      <w:r w:rsidRPr="00006D4E">
        <w:rPr>
          <w:lang w:val="en-GB"/>
        </w:rPr>
        <w:t xml:space="preserve"> or the Front of House Manager before completing this form.</w:t>
      </w:r>
    </w:p>
    <w:p w14:paraId="56EE48EE" w14:textId="77777777" w:rsidR="00DA7D27" w:rsidRPr="00006D4E" w:rsidRDefault="00DA7D27" w:rsidP="00DA7D27">
      <w:pPr>
        <w:rPr>
          <w:lang w:val="en-GB"/>
        </w:rPr>
      </w:pPr>
    </w:p>
    <w:p w14:paraId="50F742AB" w14:textId="77777777" w:rsidR="00DA7D27" w:rsidRPr="00006D4E" w:rsidRDefault="00DA7D27" w:rsidP="00DA7D27">
      <w:pPr>
        <w:rPr>
          <w:lang w:val="en-GB"/>
        </w:rPr>
      </w:pPr>
      <w:r w:rsidRPr="00006D4E">
        <w:rPr>
          <w:lang w:val="en-GB"/>
        </w:rPr>
        <w:t xml:space="preserve">It is not the role of GFT to determine whether abuse has taken place. If the facts imply that abuse or misconduct has taken place, the </w:t>
      </w:r>
      <w:r w:rsidR="00295FA8" w:rsidRPr="00006D4E">
        <w:rPr>
          <w:lang w:val="en-GB"/>
        </w:rPr>
        <w:t>Safeguarding Officer</w:t>
      </w:r>
      <w:r w:rsidRPr="00006D4E">
        <w:rPr>
          <w:lang w:val="en-GB"/>
        </w:rPr>
        <w:t xml:space="preserve"> or the Front of House Manager should report the allegation to the Child Protection agencies, i.e. Social Work and the Police.</w:t>
      </w:r>
    </w:p>
    <w:p w14:paraId="2908EB2C" w14:textId="77777777" w:rsidR="00DA7D27" w:rsidRPr="00006D4E" w:rsidRDefault="00DA7D27" w:rsidP="00DA7D27">
      <w:pPr>
        <w:rPr>
          <w:lang w:val="en-GB"/>
        </w:rPr>
      </w:pPr>
    </w:p>
    <w:p w14:paraId="2629BEFE" w14:textId="77777777" w:rsidR="00DA7D27" w:rsidRPr="00006D4E" w:rsidRDefault="00DA7D27" w:rsidP="00DA7D27">
      <w:pPr>
        <w:rPr>
          <w:lang w:val="en-GB"/>
        </w:rPr>
      </w:pPr>
      <w:r w:rsidRPr="00006D4E">
        <w:rPr>
          <w:lang w:val="en-GB"/>
        </w:rPr>
        <w:t xml:space="preserve">The </w:t>
      </w:r>
      <w:r w:rsidR="00257C93">
        <w:rPr>
          <w:lang w:val="en-GB"/>
        </w:rPr>
        <w:t>Child Protection</w:t>
      </w:r>
      <w:r w:rsidR="00295FA8" w:rsidRPr="00006D4E">
        <w:rPr>
          <w:lang w:val="en-GB"/>
        </w:rPr>
        <w:t xml:space="preserve"> Officer</w:t>
      </w:r>
      <w:r w:rsidRPr="00006D4E">
        <w:rPr>
          <w:lang w:val="en-GB"/>
        </w:rPr>
        <w:t xml:space="preserve"> should discuss the decision to inform a child or vulnerable adult's parent, guardian or carer with the Child Protection agencies.</w:t>
      </w:r>
    </w:p>
    <w:p w14:paraId="121FD38A" w14:textId="77777777" w:rsidR="00DA7D27" w:rsidRPr="00006D4E" w:rsidRDefault="00DA7D27" w:rsidP="00DA7D27">
      <w:pPr>
        <w:rPr>
          <w:lang w:val="en-GB"/>
        </w:rPr>
      </w:pPr>
    </w:p>
    <w:p w14:paraId="447B64EA" w14:textId="77777777" w:rsidR="00DA7D27" w:rsidRPr="00006D4E" w:rsidRDefault="00DA7D27" w:rsidP="00DA7D27">
      <w:pPr>
        <w:numPr>
          <w:ilvl w:val="0"/>
          <w:numId w:val="8"/>
        </w:numPr>
        <w:rPr>
          <w:i/>
          <w:lang w:val="en-GB"/>
        </w:rPr>
      </w:pPr>
      <w:r w:rsidRPr="00006D4E">
        <w:rPr>
          <w:i/>
          <w:lang w:val="en-GB"/>
        </w:rPr>
        <w:t>There are signs</w:t>
      </w:r>
      <w:r w:rsidR="00B2176F" w:rsidRPr="00006D4E">
        <w:rPr>
          <w:i/>
          <w:lang w:val="en-GB"/>
        </w:rPr>
        <w:t xml:space="preserve"> </w:t>
      </w:r>
      <w:r w:rsidRPr="00006D4E">
        <w:rPr>
          <w:i/>
          <w:lang w:val="en-GB"/>
        </w:rPr>
        <w:t>/</w:t>
      </w:r>
      <w:r w:rsidR="00B2176F" w:rsidRPr="00006D4E">
        <w:rPr>
          <w:i/>
          <w:lang w:val="en-GB"/>
        </w:rPr>
        <w:t xml:space="preserve"> </w:t>
      </w:r>
      <w:r w:rsidRPr="00006D4E">
        <w:rPr>
          <w:i/>
          <w:lang w:val="en-GB"/>
        </w:rPr>
        <w:t>indications that a child</w:t>
      </w:r>
      <w:r w:rsidR="00B2176F" w:rsidRPr="00006D4E">
        <w:rPr>
          <w:i/>
          <w:lang w:val="en-GB"/>
        </w:rPr>
        <w:t xml:space="preserve"> </w:t>
      </w:r>
      <w:r w:rsidRPr="00006D4E">
        <w:rPr>
          <w:i/>
          <w:lang w:val="en-GB"/>
        </w:rPr>
        <w:t>/</w:t>
      </w:r>
      <w:r w:rsidR="00B2176F" w:rsidRPr="00006D4E">
        <w:rPr>
          <w:i/>
          <w:lang w:val="en-GB"/>
        </w:rPr>
        <w:t xml:space="preserve"> </w:t>
      </w:r>
      <w:r w:rsidRPr="00006D4E">
        <w:rPr>
          <w:i/>
          <w:lang w:val="en-GB"/>
        </w:rPr>
        <w:t>vulnerable adult is being abused</w:t>
      </w:r>
    </w:p>
    <w:p w14:paraId="1FE2DD96" w14:textId="77777777" w:rsidR="00DA7D27" w:rsidRPr="00006D4E" w:rsidRDefault="00DA7D27" w:rsidP="00DA7D27">
      <w:pPr>
        <w:rPr>
          <w:lang w:val="en-GB"/>
        </w:rPr>
      </w:pPr>
    </w:p>
    <w:p w14:paraId="375D26FE" w14:textId="77777777" w:rsidR="00DA7D27" w:rsidRPr="00006D4E" w:rsidRDefault="00DA7D27" w:rsidP="00DA7D27">
      <w:pPr>
        <w:rPr>
          <w:lang w:val="en-GB"/>
        </w:rPr>
      </w:pPr>
      <w:r w:rsidRPr="00006D4E">
        <w:rPr>
          <w:lang w:val="en-GB"/>
        </w:rPr>
        <w:t>You</w:t>
      </w:r>
      <w:r w:rsidR="009701AB">
        <w:rPr>
          <w:lang w:val="en-GB"/>
        </w:rPr>
        <w:t>,</w:t>
      </w:r>
      <w:r w:rsidRPr="00006D4E">
        <w:rPr>
          <w:lang w:val="en-GB"/>
        </w:rPr>
        <w:t xml:space="preserve"> or another employee</w:t>
      </w:r>
      <w:r w:rsidR="009701AB">
        <w:rPr>
          <w:lang w:val="en-GB"/>
        </w:rPr>
        <w:t>,</w:t>
      </w:r>
      <w:r w:rsidRPr="00006D4E">
        <w:rPr>
          <w:lang w:val="en-GB"/>
        </w:rPr>
        <w:t xml:space="preserve"> may be concerned about the wellbeing of a child or vulnerable adult even though they have not said anything to reveal this.  Remember, when someone is being abused, they are often threatened and told not to tell anyone.</w:t>
      </w:r>
    </w:p>
    <w:p w14:paraId="27357532" w14:textId="77777777" w:rsidR="00DA7D27" w:rsidRPr="00006D4E" w:rsidRDefault="00DA7D27" w:rsidP="00DA7D27">
      <w:pPr>
        <w:rPr>
          <w:lang w:val="en-GB"/>
        </w:rPr>
      </w:pPr>
    </w:p>
    <w:p w14:paraId="649DB72C" w14:textId="77777777" w:rsidR="00DA7D27" w:rsidRPr="00006D4E" w:rsidRDefault="00DA7D27" w:rsidP="00DA7D27">
      <w:pPr>
        <w:rPr>
          <w:lang w:val="en-GB"/>
        </w:rPr>
      </w:pPr>
      <w:r w:rsidRPr="00006D4E">
        <w:rPr>
          <w:lang w:val="en-GB"/>
        </w:rPr>
        <w:t>Sometimes a concern is raised about a child or vulnerable adult because something has been noticed, such as an unexplained bruise or a sudden and significant change in their personality or behaviour.</w:t>
      </w:r>
    </w:p>
    <w:p w14:paraId="07F023C8" w14:textId="77777777" w:rsidR="00DA7D27" w:rsidRPr="00006D4E" w:rsidRDefault="00DA7D27" w:rsidP="00DA7D27">
      <w:pPr>
        <w:rPr>
          <w:lang w:val="en-GB"/>
        </w:rPr>
      </w:pPr>
    </w:p>
    <w:p w14:paraId="6E71021E" w14:textId="77777777" w:rsidR="00DA7D27" w:rsidRPr="00006D4E" w:rsidRDefault="00DA7D27" w:rsidP="00DA7D27">
      <w:pPr>
        <w:rPr>
          <w:lang w:val="en-GB"/>
        </w:rPr>
      </w:pPr>
      <w:r w:rsidRPr="00006D4E">
        <w:rPr>
          <w:lang w:val="en-GB"/>
        </w:rPr>
        <w:t>Some of the following may indicate that something is wrong:</w:t>
      </w:r>
    </w:p>
    <w:p w14:paraId="4BDB5498" w14:textId="77777777" w:rsidR="00DA7D27" w:rsidRPr="00006D4E" w:rsidRDefault="00DA7D27" w:rsidP="00DA7D27">
      <w:pPr>
        <w:rPr>
          <w:lang w:val="en-GB"/>
        </w:rPr>
      </w:pPr>
    </w:p>
    <w:p w14:paraId="6D0B28FF" w14:textId="77777777" w:rsidR="00DA7D27" w:rsidRPr="00006D4E" w:rsidRDefault="00DA7D27" w:rsidP="00DA7D27">
      <w:pPr>
        <w:numPr>
          <w:ilvl w:val="0"/>
          <w:numId w:val="8"/>
        </w:numPr>
        <w:rPr>
          <w:lang w:val="en-GB"/>
        </w:rPr>
      </w:pPr>
      <w:r w:rsidRPr="00006D4E">
        <w:rPr>
          <w:lang w:val="en-GB"/>
        </w:rPr>
        <w:t>Sudden withdrawal from others</w:t>
      </w:r>
    </w:p>
    <w:p w14:paraId="48ECBB6D" w14:textId="77777777" w:rsidR="00DA7D27" w:rsidRPr="00006D4E" w:rsidRDefault="00DA7D27" w:rsidP="00DA7D27">
      <w:pPr>
        <w:numPr>
          <w:ilvl w:val="0"/>
          <w:numId w:val="8"/>
        </w:numPr>
        <w:rPr>
          <w:lang w:val="en-GB"/>
        </w:rPr>
      </w:pPr>
      <w:r w:rsidRPr="00006D4E">
        <w:rPr>
          <w:lang w:val="en-GB"/>
        </w:rPr>
        <w:t>Suspicious bruises with unsatisfactory explanations</w:t>
      </w:r>
    </w:p>
    <w:p w14:paraId="351B504A" w14:textId="77777777" w:rsidR="00DA7D27" w:rsidRPr="00006D4E" w:rsidRDefault="00DA7D27" w:rsidP="00DA7D27">
      <w:pPr>
        <w:numPr>
          <w:ilvl w:val="0"/>
          <w:numId w:val="8"/>
        </w:numPr>
        <w:rPr>
          <w:lang w:val="en-GB"/>
        </w:rPr>
      </w:pPr>
      <w:r w:rsidRPr="00006D4E">
        <w:rPr>
          <w:lang w:val="en-GB"/>
        </w:rPr>
        <w:t>Extreme anger or sadness</w:t>
      </w:r>
    </w:p>
    <w:p w14:paraId="2A4F4FC6" w14:textId="77777777" w:rsidR="00DA7D27" w:rsidRPr="00006D4E" w:rsidRDefault="00DA7D27" w:rsidP="00DA7D27">
      <w:pPr>
        <w:numPr>
          <w:ilvl w:val="0"/>
          <w:numId w:val="8"/>
        </w:numPr>
        <w:rPr>
          <w:lang w:val="en-GB"/>
        </w:rPr>
      </w:pPr>
      <w:r w:rsidRPr="00006D4E">
        <w:rPr>
          <w:lang w:val="en-GB"/>
        </w:rPr>
        <w:t>Fear of strangers</w:t>
      </w:r>
    </w:p>
    <w:p w14:paraId="58B9D1F4" w14:textId="77777777" w:rsidR="00DA7D27" w:rsidRPr="00006D4E" w:rsidRDefault="00DA7D27" w:rsidP="00DA7D27">
      <w:pPr>
        <w:numPr>
          <w:ilvl w:val="0"/>
          <w:numId w:val="8"/>
        </w:numPr>
        <w:rPr>
          <w:lang w:val="en-GB"/>
        </w:rPr>
      </w:pPr>
      <w:r w:rsidRPr="00006D4E">
        <w:rPr>
          <w:lang w:val="en-GB"/>
        </w:rPr>
        <w:t>Aggressive behaviour</w:t>
      </w:r>
    </w:p>
    <w:p w14:paraId="7F8FE91A" w14:textId="77777777" w:rsidR="00DA7D27" w:rsidRPr="00006D4E" w:rsidRDefault="00DA7D27" w:rsidP="00DA7D27">
      <w:pPr>
        <w:numPr>
          <w:ilvl w:val="0"/>
          <w:numId w:val="8"/>
        </w:numPr>
        <w:rPr>
          <w:lang w:val="en-GB"/>
        </w:rPr>
      </w:pPr>
      <w:r w:rsidRPr="00006D4E">
        <w:rPr>
          <w:lang w:val="en-GB"/>
        </w:rPr>
        <w:t>Attention seeking behaviour</w:t>
      </w:r>
    </w:p>
    <w:p w14:paraId="718D5C33" w14:textId="77777777" w:rsidR="00DA7D27" w:rsidRPr="00006D4E" w:rsidRDefault="00DA7D27" w:rsidP="00DA7D27">
      <w:pPr>
        <w:numPr>
          <w:ilvl w:val="0"/>
          <w:numId w:val="8"/>
        </w:numPr>
        <w:rPr>
          <w:lang w:val="en-GB"/>
        </w:rPr>
      </w:pPr>
      <w:r w:rsidRPr="00006D4E">
        <w:rPr>
          <w:lang w:val="en-GB"/>
        </w:rPr>
        <w:t>Lack of self-esteem</w:t>
      </w:r>
    </w:p>
    <w:p w14:paraId="5A8F3A25" w14:textId="77777777" w:rsidR="00DA7D27" w:rsidRPr="00006D4E" w:rsidRDefault="00DA7D27" w:rsidP="00DA7D27">
      <w:pPr>
        <w:numPr>
          <w:ilvl w:val="0"/>
          <w:numId w:val="8"/>
        </w:numPr>
        <w:rPr>
          <w:lang w:val="en-GB"/>
        </w:rPr>
      </w:pPr>
      <w:r w:rsidRPr="00006D4E">
        <w:rPr>
          <w:lang w:val="en-GB"/>
        </w:rPr>
        <w:t>Inappropriate sexual behaviour for their age</w:t>
      </w:r>
    </w:p>
    <w:p w14:paraId="73AA292E" w14:textId="77777777" w:rsidR="00DA7D27" w:rsidRPr="00006D4E" w:rsidRDefault="00DA7D27" w:rsidP="00DA7D27">
      <w:pPr>
        <w:numPr>
          <w:ilvl w:val="0"/>
          <w:numId w:val="8"/>
        </w:numPr>
        <w:rPr>
          <w:lang w:val="en-GB"/>
        </w:rPr>
      </w:pPr>
      <w:r w:rsidRPr="00006D4E">
        <w:rPr>
          <w:lang w:val="en-GB"/>
        </w:rPr>
        <w:t>Self-injury</w:t>
      </w:r>
    </w:p>
    <w:p w14:paraId="037B841C" w14:textId="77777777" w:rsidR="00DA7D27" w:rsidRPr="00006D4E" w:rsidRDefault="00DA7D27" w:rsidP="00DA7D27">
      <w:pPr>
        <w:numPr>
          <w:ilvl w:val="0"/>
          <w:numId w:val="8"/>
        </w:numPr>
        <w:rPr>
          <w:lang w:val="en-GB"/>
        </w:rPr>
      </w:pPr>
      <w:r w:rsidRPr="00006D4E">
        <w:rPr>
          <w:lang w:val="en-GB"/>
        </w:rPr>
        <w:t>Depression</w:t>
      </w:r>
    </w:p>
    <w:p w14:paraId="2916C19D" w14:textId="77777777" w:rsidR="00DA7D27" w:rsidRPr="00006D4E" w:rsidRDefault="00DA7D27" w:rsidP="00DA7D27">
      <w:pPr>
        <w:rPr>
          <w:lang w:val="en-GB"/>
        </w:rPr>
      </w:pPr>
    </w:p>
    <w:p w14:paraId="1BE150E4" w14:textId="77777777" w:rsidR="00DA7D27" w:rsidRPr="00006D4E" w:rsidRDefault="00DA7D27" w:rsidP="00DA7D27">
      <w:pPr>
        <w:rPr>
          <w:lang w:val="en-GB"/>
        </w:rPr>
      </w:pPr>
      <w:r w:rsidRPr="00006D4E">
        <w:rPr>
          <w:lang w:val="en-GB"/>
        </w:rPr>
        <w:t>These signs do not mean that a child or vulnerable adult is being abused, however they are reason for some concern as children and vulnerable adults who have been abused may react in some or all of these ways.</w:t>
      </w:r>
    </w:p>
    <w:p w14:paraId="74869460" w14:textId="77777777" w:rsidR="00DA7D27" w:rsidRPr="00006D4E" w:rsidRDefault="00DA7D27" w:rsidP="00DA7D27">
      <w:pPr>
        <w:rPr>
          <w:lang w:val="en-GB"/>
        </w:rPr>
      </w:pPr>
    </w:p>
    <w:p w14:paraId="5ABAE83B" w14:textId="77777777" w:rsidR="00DA7D27" w:rsidRPr="00006D4E" w:rsidRDefault="00DA7D27" w:rsidP="00DA7D27">
      <w:pPr>
        <w:rPr>
          <w:lang w:val="en-GB"/>
        </w:rPr>
      </w:pPr>
      <w:r w:rsidRPr="00006D4E">
        <w:rPr>
          <w:lang w:val="en-GB"/>
        </w:rPr>
        <w:t>If you are concerned that a child or vulnerable adult may be being abused but they have not spoken to you about it, these are the steps you should take:</w:t>
      </w:r>
    </w:p>
    <w:p w14:paraId="187F57B8" w14:textId="77777777" w:rsidR="00DA7D27" w:rsidRPr="00006D4E" w:rsidRDefault="00DA7D27" w:rsidP="00DA7D27">
      <w:pPr>
        <w:rPr>
          <w:lang w:val="en-GB"/>
        </w:rPr>
      </w:pPr>
    </w:p>
    <w:p w14:paraId="37EA41AB" w14:textId="77777777" w:rsidR="00DA7D27" w:rsidRPr="00006D4E" w:rsidRDefault="00DA7D27" w:rsidP="00DA7D27">
      <w:pPr>
        <w:numPr>
          <w:ilvl w:val="0"/>
          <w:numId w:val="13"/>
        </w:numPr>
        <w:rPr>
          <w:lang w:val="en-GB"/>
        </w:rPr>
      </w:pPr>
      <w:r w:rsidRPr="00006D4E">
        <w:rPr>
          <w:lang w:val="en-GB"/>
        </w:rPr>
        <w:t>Ask the family or carer if there is any reason that he or she may be acting out of the ordinary.</w:t>
      </w:r>
    </w:p>
    <w:p w14:paraId="6CD5B2BD" w14:textId="77777777" w:rsidR="00DA7D27" w:rsidRPr="00006D4E" w:rsidRDefault="00DA7D27" w:rsidP="00DA7D27">
      <w:pPr>
        <w:numPr>
          <w:ilvl w:val="0"/>
          <w:numId w:val="13"/>
        </w:numPr>
        <w:rPr>
          <w:lang w:val="en-GB"/>
        </w:rPr>
      </w:pPr>
      <w:r w:rsidRPr="00006D4E">
        <w:rPr>
          <w:lang w:val="en-GB"/>
        </w:rPr>
        <w:t xml:space="preserve">If you continue to be concerned and are unable to determine reasonable causes, discuss your observations with the </w:t>
      </w:r>
      <w:r w:rsidR="00EC2EF1">
        <w:rPr>
          <w:lang w:val="en-GB"/>
        </w:rPr>
        <w:t>Child Protection</w:t>
      </w:r>
      <w:r w:rsidR="00295FA8" w:rsidRPr="00006D4E">
        <w:rPr>
          <w:lang w:val="en-GB"/>
        </w:rPr>
        <w:t xml:space="preserve"> Officer</w:t>
      </w:r>
      <w:r w:rsidRPr="00006D4E">
        <w:rPr>
          <w:lang w:val="en-GB"/>
        </w:rPr>
        <w:t xml:space="preserve"> or, in their absence, the Front of House Manager.</w:t>
      </w:r>
    </w:p>
    <w:p w14:paraId="761CE529" w14:textId="77777777" w:rsidR="00DA7D27" w:rsidRPr="00006D4E" w:rsidRDefault="00DA7D27" w:rsidP="00DA7D27">
      <w:pPr>
        <w:numPr>
          <w:ilvl w:val="0"/>
          <w:numId w:val="13"/>
        </w:numPr>
        <w:rPr>
          <w:lang w:val="en-GB"/>
        </w:rPr>
      </w:pPr>
      <w:r w:rsidRPr="00006D4E">
        <w:rPr>
          <w:lang w:val="en-GB"/>
        </w:rPr>
        <w:t>Don’t keep suspicions to yourself but err on the side of caution.</w:t>
      </w:r>
    </w:p>
    <w:p w14:paraId="4214251E" w14:textId="77777777" w:rsidR="00DA7D27" w:rsidRPr="00006D4E" w:rsidRDefault="00DA7D27" w:rsidP="00DA7D27">
      <w:pPr>
        <w:numPr>
          <w:ilvl w:val="0"/>
          <w:numId w:val="13"/>
        </w:numPr>
        <w:rPr>
          <w:lang w:val="en-GB"/>
        </w:rPr>
      </w:pPr>
      <w:r w:rsidRPr="00006D4E">
        <w:rPr>
          <w:lang w:val="en-GB"/>
        </w:rPr>
        <w:t xml:space="preserve">A record of what is suspected should be kept. Instructions on what to include in this report are outlined in </w:t>
      </w:r>
      <w:r w:rsidRPr="00006D4E">
        <w:rPr>
          <w:b/>
          <w:i/>
          <w:lang w:val="en-GB"/>
        </w:rPr>
        <w:t>Reporting Alleged Abuse</w:t>
      </w:r>
      <w:r w:rsidRPr="00006D4E">
        <w:rPr>
          <w:lang w:val="en-GB"/>
        </w:rPr>
        <w:t xml:space="preserve"> (Appendix 2). You should speak to either the </w:t>
      </w:r>
      <w:r w:rsidR="00EC2EF1">
        <w:rPr>
          <w:lang w:val="en-GB"/>
        </w:rPr>
        <w:t>Child Protection</w:t>
      </w:r>
      <w:r w:rsidR="00295FA8" w:rsidRPr="00006D4E">
        <w:rPr>
          <w:lang w:val="en-GB"/>
        </w:rPr>
        <w:t xml:space="preserve"> Officer</w:t>
      </w:r>
      <w:r w:rsidRPr="00006D4E">
        <w:rPr>
          <w:lang w:val="en-GB"/>
        </w:rPr>
        <w:t xml:space="preserve"> or the Front of House Manager before completing this form.</w:t>
      </w:r>
    </w:p>
    <w:p w14:paraId="54738AF4" w14:textId="77777777" w:rsidR="00DA7D27" w:rsidRPr="00006D4E" w:rsidRDefault="00DA7D27" w:rsidP="00DA7D27">
      <w:pPr>
        <w:rPr>
          <w:lang w:val="en-GB"/>
        </w:rPr>
      </w:pPr>
    </w:p>
    <w:p w14:paraId="74A308A0" w14:textId="77777777" w:rsidR="00DA7D27" w:rsidRPr="00006D4E" w:rsidRDefault="00DA7D27" w:rsidP="00DA7D27">
      <w:pPr>
        <w:rPr>
          <w:lang w:val="en-GB"/>
        </w:rPr>
      </w:pPr>
      <w:r w:rsidRPr="00006D4E">
        <w:rPr>
          <w:lang w:val="en-GB"/>
        </w:rPr>
        <w:t xml:space="preserve">It is not the role of GFT to determine whether abuse has taken place.  Discuss suspicions with the </w:t>
      </w:r>
      <w:r w:rsidR="00FD195A">
        <w:rPr>
          <w:lang w:val="en-GB"/>
        </w:rPr>
        <w:t>Child Protection Officer</w:t>
      </w:r>
      <w:r w:rsidRPr="00006D4E">
        <w:rPr>
          <w:lang w:val="en-GB"/>
        </w:rPr>
        <w:t xml:space="preserve"> who will decide what further steps to take.</w:t>
      </w:r>
    </w:p>
    <w:p w14:paraId="46ABBD8F" w14:textId="77777777" w:rsidR="00DA7D27" w:rsidRPr="00006D4E" w:rsidRDefault="00DA7D27" w:rsidP="00DA7D27">
      <w:pPr>
        <w:rPr>
          <w:lang w:val="en-GB"/>
        </w:rPr>
      </w:pPr>
    </w:p>
    <w:p w14:paraId="67351221" w14:textId="77777777" w:rsidR="00DA7D27" w:rsidRPr="00006D4E" w:rsidRDefault="00DA7D27" w:rsidP="00DA7D27">
      <w:pPr>
        <w:rPr>
          <w:lang w:val="en-GB"/>
        </w:rPr>
      </w:pPr>
      <w:r w:rsidRPr="00006D4E">
        <w:rPr>
          <w:lang w:val="en-GB"/>
        </w:rPr>
        <w:t xml:space="preserve">If the facts imply that abuse or misconduct has taken place, the </w:t>
      </w:r>
      <w:r w:rsidR="00FD195A">
        <w:rPr>
          <w:lang w:val="en-GB"/>
        </w:rPr>
        <w:t xml:space="preserve">Child Protection </w:t>
      </w:r>
      <w:r w:rsidR="00295FA8" w:rsidRPr="00006D4E">
        <w:rPr>
          <w:lang w:val="en-GB"/>
        </w:rPr>
        <w:t>Officer</w:t>
      </w:r>
      <w:r w:rsidRPr="00006D4E">
        <w:rPr>
          <w:lang w:val="en-GB"/>
        </w:rPr>
        <w:t xml:space="preserve"> or the Front of House Manager should report the allegation to the Child Protection agencies, i.e. Social Work and the Police.</w:t>
      </w:r>
    </w:p>
    <w:p w14:paraId="06BBA33E" w14:textId="77777777" w:rsidR="00DA7D27" w:rsidRPr="00006D4E" w:rsidRDefault="00DA7D27" w:rsidP="00DA7D27">
      <w:pPr>
        <w:rPr>
          <w:lang w:val="en-GB"/>
        </w:rPr>
      </w:pPr>
    </w:p>
    <w:p w14:paraId="2FEC58D9" w14:textId="77777777" w:rsidR="00DA7D27" w:rsidRPr="00006D4E" w:rsidRDefault="00DA7D27" w:rsidP="00DA7D27">
      <w:pPr>
        <w:rPr>
          <w:lang w:val="en-GB"/>
        </w:rPr>
      </w:pPr>
      <w:r w:rsidRPr="00006D4E">
        <w:rPr>
          <w:lang w:val="en-GB"/>
        </w:rPr>
        <w:t xml:space="preserve">The </w:t>
      </w:r>
      <w:r w:rsidR="00EC2EF1">
        <w:rPr>
          <w:lang w:val="en-GB"/>
        </w:rPr>
        <w:t>Child Protection</w:t>
      </w:r>
      <w:r w:rsidR="00295FA8" w:rsidRPr="00006D4E">
        <w:rPr>
          <w:lang w:val="en-GB"/>
        </w:rPr>
        <w:t xml:space="preserve"> Officer</w:t>
      </w:r>
      <w:r w:rsidRPr="00006D4E">
        <w:rPr>
          <w:lang w:val="en-GB"/>
        </w:rPr>
        <w:t xml:space="preserve"> should discuss the decision to inform a child's parent or </w:t>
      </w:r>
      <w:r w:rsidR="00B2176F" w:rsidRPr="00006D4E">
        <w:rPr>
          <w:lang w:val="en-GB"/>
        </w:rPr>
        <w:t>carer</w:t>
      </w:r>
      <w:r w:rsidRPr="00006D4E">
        <w:rPr>
          <w:lang w:val="en-GB"/>
        </w:rPr>
        <w:t xml:space="preserve"> with the Child Protection agencies.</w:t>
      </w:r>
    </w:p>
    <w:p w14:paraId="464FCBC1" w14:textId="77777777" w:rsidR="00DA7D27" w:rsidRPr="00006D4E" w:rsidRDefault="00DA7D27" w:rsidP="00DA7D27">
      <w:pPr>
        <w:rPr>
          <w:lang w:val="en-GB"/>
        </w:rPr>
      </w:pPr>
    </w:p>
    <w:p w14:paraId="5C8C6B09" w14:textId="77777777" w:rsidR="00DA7D27" w:rsidRPr="00006D4E" w:rsidRDefault="00DA7D27" w:rsidP="00DA7D27">
      <w:pPr>
        <w:rPr>
          <w:lang w:val="en-GB"/>
        </w:rPr>
      </w:pPr>
    </w:p>
    <w:p w14:paraId="45DB16E5" w14:textId="77777777" w:rsidR="00DA7D27" w:rsidRPr="00006D4E" w:rsidRDefault="00DA7D27" w:rsidP="00DA7D27">
      <w:pPr>
        <w:widowControl w:val="0"/>
        <w:numPr>
          <w:ilvl w:val="0"/>
          <w:numId w:val="9"/>
        </w:numPr>
        <w:autoSpaceDE w:val="0"/>
        <w:autoSpaceDN w:val="0"/>
        <w:adjustRightInd w:val="0"/>
        <w:rPr>
          <w:rFonts w:ascii="Arial" w:hAnsi="Arial"/>
          <w:b/>
          <w:color w:val="000000"/>
          <w:lang w:val="en-GB"/>
        </w:rPr>
      </w:pPr>
      <w:r w:rsidRPr="00006D4E">
        <w:rPr>
          <w:rFonts w:ascii="Arial" w:hAnsi="Arial"/>
          <w:b/>
          <w:color w:val="000000"/>
          <w:lang w:val="en-GB"/>
        </w:rPr>
        <w:t>Suspicion or allegation of misconduct</w:t>
      </w:r>
      <w:r w:rsidR="00B2176F" w:rsidRPr="00006D4E">
        <w:rPr>
          <w:rFonts w:ascii="Arial" w:hAnsi="Arial"/>
          <w:b/>
          <w:color w:val="000000"/>
          <w:lang w:val="en-GB"/>
        </w:rPr>
        <w:t xml:space="preserve"> </w:t>
      </w:r>
      <w:r w:rsidRPr="00006D4E">
        <w:rPr>
          <w:rFonts w:ascii="Arial" w:hAnsi="Arial"/>
          <w:b/>
          <w:color w:val="000000"/>
          <w:lang w:val="en-GB"/>
        </w:rPr>
        <w:t>/</w:t>
      </w:r>
      <w:r w:rsidR="00B2176F" w:rsidRPr="00006D4E">
        <w:rPr>
          <w:rFonts w:ascii="Arial" w:hAnsi="Arial"/>
          <w:b/>
          <w:color w:val="000000"/>
          <w:lang w:val="en-GB"/>
        </w:rPr>
        <w:t xml:space="preserve"> </w:t>
      </w:r>
      <w:r w:rsidRPr="00006D4E">
        <w:rPr>
          <w:rFonts w:ascii="Arial" w:hAnsi="Arial"/>
          <w:b/>
          <w:color w:val="000000"/>
          <w:lang w:val="en-GB"/>
        </w:rPr>
        <w:t xml:space="preserve">inappropriate </w:t>
      </w:r>
      <w:r w:rsidR="00D94AAE" w:rsidRPr="00006D4E">
        <w:rPr>
          <w:rFonts w:ascii="Arial" w:hAnsi="Arial"/>
          <w:b/>
          <w:color w:val="000000"/>
          <w:lang w:val="en-GB"/>
        </w:rPr>
        <w:t>behaviour</w:t>
      </w:r>
      <w:r w:rsidR="00B2176F" w:rsidRPr="00006D4E">
        <w:rPr>
          <w:rFonts w:ascii="Arial" w:hAnsi="Arial"/>
          <w:b/>
          <w:color w:val="000000"/>
          <w:lang w:val="en-GB"/>
        </w:rPr>
        <w:t xml:space="preserve"> </w:t>
      </w:r>
      <w:r w:rsidRPr="00006D4E">
        <w:rPr>
          <w:rFonts w:ascii="Arial" w:hAnsi="Arial"/>
          <w:b/>
          <w:color w:val="000000"/>
          <w:lang w:val="en-GB"/>
        </w:rPr>
        <w:t>/</w:t>
      </w:r>
      <w:r w:rsidR="00B2176F" w:rsidRPr="00006D4E">
        <w:rPr>
          <w:rFonts w:ascii="Arial" w:hAnsi="Arial"/>
          <w:b/>
          <w:color w:val="000000"/>
          <w:lang w:val="en-GB"/>
        </w:rPr>
        <w:t xml:space="preserve"> </w:t>
      </w:r>
      <w:r w:rsidRPr="00006D4E">
        <w:rPr>
          <w:rFonts w:ascii="Arial" w:hAnsi="Arial"/>
          <w:b/>
          <w:color w:val="000000"/>
          <w:lang w:val="en-GB"/>
        </w:rPr>
        <w:t>abuse against a member of GFT staff</w:t>
      </w:r>
    </w:p>
    <w:p w14:paraId="3382A365" w14:textId="77777777" w:rsidR="00DA7D27" w:rsidRPr="00006D4E" w:rsidRDefault="00DA7D27" w:rsidP="00DA7D27">
      <w:pPr>
        <w:rPr>
          <w:b/>
          <w:i/>
          <w:lang w:val="en-GB"/>
        </w:rPr>
      </w:pPr>
    </w:p>
    <w:p w14:paraId="797BC6D4" w14:textId="77777777" w:rsidR="00DA7D27" w:rsidRPr="00006D4E" w:rsidRDefault="00DA7D27" w:rsidP="00DA7D27">
      <w:pPr>
        <w:rPr>
          <w:lang w:val="en-GB"/>
        </w:rPr>
      </w:pPr>
      <w:r w:rsidRPr="00006D4E">
        <w:rPr>
          <w:lang w:val="en-GB"/>
        </w:rPr>
        <w:t xml:space="preserve">For GFT staff, the </w:t>
      </w:r>
      <w:r w:rsidRPr="00006D4E">
        <w:rPr>
          <w:i/>
          <w:lang w:val="en-GB"/>
        </w:rPr>
        <w:t>Code of Conduct</w:t>
      </w:r>
      <w:r w:rsidRPr="00006D4E">
        <w:rPr>
          <w:lang w:val="en-GB"/>
        </w:rPr>
        <w:t xml:space="preserve"> (Appendix 1) </w:t>
      </w:r>
      <w:r w:rsidR="00B2176F" w:rsidRPr="00006D4E">
        <w:rPr>
          <w:lang w:val="en-GB"/>
        </w:rPr>
        <w:t xml:space="preserve">and </w:t>
      </w:r>
      <w:r w:rsidR="00B2176F" w:rsidRPr="00006D4E">
        <w:rPr>
          <w:i/>
          <w:lang w:val="en-GB"/>
        </w:rPr>
        <w:t>Appropriate Behaviours</w:t>
      </w:r>
      <w:r w:rsidR="00B2176F" w:rsidRPr="00006D4E">
        <w:rPr>
          <w:lang w:val="en-GB"/>
        </w:rPr>
        <w:t xml:space="preserve"> (Appendix 1.i) </w:t>
      </w:r>
      <w:r w:rsidRPr="00006D4E">
        <w:rPr>
          <w:lang w:val="en-GB"/>
        </w:rPr>
        <w:t>for working with children and vulnerable adults offers guidance on good practice, practice to be avoided and practice never to be sanctioned.</w:t>
      </w:r>
    </w:p>
    <w:p w14:paraId="5C71F136" w14:textId="77777777" w:rsidR="00DA7D27" w:rsidRPr="00006D4E" w:rsidRDefault="00DA7D27" w:rsidP="00DA7D27">
      <w:pPr>
        <w:rPr>
          <w:lang w:val="en-GB"/>
        </w:rPr>
      </w:pPr>
    </w:p>
    <w:p w14:paraId="5188B743" w14:textId="77777777" w:rsidR="00DA7D27" w:rsidRPr="00006D4E" w:rsidRDefault="00DA7D27" w:rsidP="00DA7D27">
      <w:pPr>
        <w:rPr>
          <w:lang w:val="en-GB"/>
        </w:rPr>
      </w:pPr>
      <w:r w:rsidRPr="00006D4E">
        <w:rPr>
          <w:lang w:val="en-GB"/>
        </w:rPr>
        <w:t>These are the procedures that should be carried out under the following circumstances:</w:t>
      </w:r>
    </w:p>
    <w:p w14:paraId="62199465" w14:textId="77777777" w:rsidR="00DA7D27" w:rsidRPr="00006D4E" w:rsidRDefault="00DA7D27" w:rsidP="00DA7D27">
      <w:pPr>
        <w:rPr>
          <w:lang w:val="en-GB"/>
        </w:rPr>
      </w:pPr>
    </w:p>
    <w:p w14:paraId="54EF14B2" w14:textId="77777777" w:rsidR="00DA7D27" w:rsidRPr="00006D4E" w:rsidRDefault="00DA7D27" w:rsidP="00DA7D27">
      <w:pPr>
        <w:numPr>
          <w:ilvl w:val="0"/>
          <w:numId w:val="8"/>
        </w:numPr>
        <w:rPr>
          <w:i/>
          <w:lang w:val="en-GB"/>
        </w:rPr>
      </w:pPr>
      <w:r w:rsidRPr="00006D4E">
        <w:rPr>
          <w:i/>
          <w:lang w:val="en-GB"/>
        </w:rPr>
        <w:t>A child or vulnerable adult alleges that they have been harmed by a worker</w:t>
      </w:r>
    </w:p>
    <w:p w14:paraId="0DA123B1" w14:textId="77777777" w:rsidR="00DA7D27" w:rsidRPr="00006D4E" w:rsidRDefault="00DA7D27" w:rsidP="00DA7D27">
      <w:pPr>
        <w:rPr>
          <w:lang w:val="en-GB"/>
        </w:rPr>
      </w:pPr>
    </w:p>
    <w:p w14:paraId="4B77B778" w14:textId="77777777" w:rsidR="00DA7D27" w:rsidRPr="00006D4E" w:rsidRDefault="00DA7D27" w:rsidP="00DA7D27">
      <w:pPr>
        <w:numPr>
          <w:ilvl w:val="0"/>
          <w:numId w:val="14"/>
        </w:numPr>
        <w:rPr>
          <w:lang w:val="en-GB"/>
        </w:rPr>
      </w:pPr>
      <w:r w:rsidRPr="00006D4E">
        <w:rPr>
          <w:lang w:val="en-GB"/>
        </w:rPr>
        <w:t xml:space="preserve">Report this immediately to the Front of House Manager or </w:t>
      </w:r>
      <w:r w:rsidR="00FD195A">
        <w:rPr>
          <w:lang w:val="en-GB"/>
        </w:rPr>
        <w:t>Child Protection Officer</w:t>
      </w:r>
      <w:r w:rsidRPr="00006D4E">
        <w:rPr>
          <w:lang w:val="en-GB"/>
        </w:rPr>
        <w:t>.</w:t>
      </w:r>
    </w:p>
    <w:p w14:paraId="0DE8D9A5" w14:textId="77777777" w:rsidR="00DA7D27" w:rsidRPr="00006D4E" w:rsidRDefault="00DA7D27" w:rsidP="00DA7D27">
      <w:pPr>
        <w:numPr>
          <w:ilvl w:val="0"/>
          <w:numId w:val="14"/>
        </w:numPr>
        <w:rPr>
          <w:lang w:val="en-GB"/>
        </w:rPr>
      </w:pPr>
      <w:r w:rsidRPr="00006D4E">
        <w:rPr>
          <w:lang w:val="en-GB"/>
        </w:rPr>
        <w:t>The individual who received the concern should make a full written report. Instructions on w</w:t>
      </w:r>
      <w:r w:rsidR="005C0058" w:rsidRPr="00006D4E">
        <w:rPr>
          <w:lang w:val="en-GB"/>
        </w:rPr>
        <w:t>hat to include in this report ar</w:t>
      </w:r>
      <w:r w:rsidRPr="00006D4E">
        <w:rPr>
          <w:lang w:val="en-GB"/>
        </w:rPr>
        <w:t xml:space="preserve">e outlined in </w:t>
      </w:r>
      <w:r w:rsidR="005C0058" w:rsidRPr="00006D4E">
        <w:rPr>
          <w:i/>
          <w:lang w:val="en-GB"/>
        </w:rPr>
        <w:t>Safeguarding Incident Report Form</w:t>
      </w:r>
      <w:r w:rsidR="005C0058" w:rsidRPr="00006D4E">
        <w:rPr>
          <w:lang w:val="en-GB"/>
        </w:rPr>
        <w:t xml:space="preserve"> (Appendix 3). </w:t>
      </w:r>
      <w:r w:rsidR="00FD195A">
        <w:rPr>
          <w:lang w:val="en-GB"/>
        </w:rPr>
        <w:t xml:space="preserve">Child Protection </w:t>
      </w:r>
      <w:r w:rsidR="00295FA8" w:rsidRPr="00006D4E">
        <w:rPr>
          <w:lang w:val="en-GB"/>
        </w:rPr>
        <w:t>Officer</w:t>
      </w:r>
      <w:r w:rsidRPr="00006D4E">
        <w:rPr>
          <w:lang w:val="en-GB"/>
        </w:rPr>
        <w:t xml:space="preserve"> or Front of House Manager can support the individual during this process but must not complete the report for the worker. </w:t>
      </w:r>
      <w:r w:rsidR="00FD195A">
        <w:rPr>
          <w:lang w:val="en-GB"/>
        </w:rPr>
        <w:t>Child Protection Officer</w:t>
      </w:r>
      <w:r w:rsidR="00295FA8" w:rsidRPr="00006D4E">
        <w:rPr>
          <w:lang w:val="en-GB"/>
        </w:rPr>
        <w:t xml:space="preserve"> </w:t>
      </w:r>
      <w:proofErr w:type="spellStart"/>
      <w:r w:rsidR="00295FA8" w:rsidRPr="00006D4E">
        <w:rPr>
          <w:lang w:val="en-GB"/>
        </w:rPr>
        <w:t>Officer</w:t>
      </w:r>
      <w:proofErr w:type="spellEnd"/>
      <w:r w:rsidRPr="00006D4E">
        <w:rPr>
          <w:lang w:val="en-GB"/>
        </w:rPr>
        <w:t xml:space="preserve"> or Front of House Manager </w:t>
      </w:r>
      <w:r w:rsidR="005C0058" w:rsidRPr="00006D4E">
        <w:rPr>
          <w:lang w:val="en-GB"/>
        </w:rPr>
        <w:t>are responsible for</w:t>
      </w:r>
      <w:r w:rsidRPr="00006D4E">
        <w:rPr>
          <w:lang w:val="en-GB"/>
        </w:rPr>
        <w:t xml:space="preserve"> contact</w:t>
      </w:r>
      <w:r w:rsidR="005C0058" w:rsidRPr="00006D4E">
        <w:rPr>
          <w:lang w:val="en-GB"/>
        </w:rPr>
        <w:t>ing</w:t>
      </w:r>
      <w:r w:rsidRPr="00006D4E">
        <w:rPr>
          <w:lang w:val="en-GB"/>
        </w:rPr>
        <w:t xml:space="preserve"> the child protection agencies, usually the Social Work Department or the Police</w:t>
      </w:r>
      <w:r w:rsidR="005C0058" w:rsidRPr="00006D4E">
        <w:rPr>
          <w:lang w:val="en-GB"/>
        </w:rPr>
        <w:t>.</w:t>
      </w:r>
    </w:p>
    <w:p w14:paraId="55505358" w14:textId="77777777" w:rsidR="00DA7D27" w:rsidRPr="00006D4E" w:rsidRDefault="00DA7D27" w:rsidP="00DA7D27">
      <w:pPr>
        <w:numPr>
          <w:ilvl w:val="0"/>
          <w:numId w:val="14"/>
        </w:numPr>
        <w:rPr>
          <w:lang w:val="en-GB"/>
        </w:rPr>
      </w:pPr>
      <w:r w:rsidRPr="00006D4E">
        <w:rPr>
          <w:lang w:val="en-GB"/>
        </w:rPr>
        <w:lastRenderedPageBreak/>
        <w:t xml:space="preserve">The </w:t>
      </w:r>
      <w:r w:rsidR="00EC2EF1">
        <w:rPr>
          <w:lang w:val="en-GB"/>
        </w:rPr>
        <w:t>Child Protection</w:t>
      </w:r>
      <w:r w:rsidR="00295FA8" w:rsidRPr="00006D4E">
        <w:rPr>
          <w:lang w:val="en-GB"/>
        </w:rPr>
        <w:t xml:space="preserve"> Officer </w:t>
      </w:r>
      <w:r w:rsidRPr="00006D4E">
        <w:rPr>
          <w:lang w:val="en-GB"/>
        </w:rPr>
        <w:t xml:space="preserve">or Front of House Manager should add to the report any steps that they have taken </w:t>
      </w:r>
      <w:r w:rsidR="005C0058" w:rsidRPr="00006D4E">
        <w:rPr>
          <w:lang w:val="en-GB"/>
        </w:rPr>
        <w:t>summarising</w:t>
      </w:r>
      <w:r w:rsidRPr="00006D4E">
        <w:rPr>
          <w:lang w:val="en-GB"/>
        </w:rPr>
        <w:t xml:space="preserve"> any advice given by the child protection agencies.</w:t>
      </w:r>
    </w:p>
    <w:p w14:paraId="06AB1234" w14:textId="77777777" w:rsidR="00DA7D27" w:rsidRPr="00006D4E" w:rsidRDefault="00DA7D27" w:rsidP="00DA7D27">
      <w:pPr>
        <w:numPr>
          <w:ilvl w:val="0"/>
          <w:numId w:val="14"/>
        </w:numPr>
        <w:rPr>
          <w:lang w:val="en-GB"/>
        </w:rPr>
      </w:pPr>
      <w:r w:rsidRPr="00006D4E">
        <w:rPr>
          <w:lang w:val="en-GB"/>
        </w:rPr>
        <w:t xml:space="preserve">The individual worker and the </w:t>
      </w:r>
      <w:r w:rsidR="00EC2EF1">
        <w:rPr>
          <w:lang w:val="en-GB"/>
        </w:rPr>
        <w:t>Child Protection</w:t>
      </w:r>
      <w:r w:rsidR="00295FA8" w:rsidRPr="00006D4E">
        <w:rPr>
          <w:lang w:val="en-GB"/>
        </w:rPr>
        <w:t xml:space="preserve"> Officer</w:t>
      </w:r>
      <w:r w:rsidRPr="00006D4E">
        <w:rPr>
          <w:lang w:val="en-GB"/>
        </w:rPr>
        <w:t xml:space="preserve"> or Front of House Manager should both sign and date the report.</w:t>
      </w:r>
    </w:p>
    <w:p w14:paraId="6FC05C21" w14:textId="77777777" w:rsidR="00DA7D27" w:rsidRPr="00006D4E" w:rsidRDefault="00DA7D27" w:rsidP="00DA7D27">
      <w:pPr>
        <w:numPr>
          <w:ilvl w:val="0"/>
          <w:numId w:val="14"/>
        </w:numPr>
        <w:rPr>
          <w:lang w:val="en-GB"/>
        </w:rPr>
      </w:pPr>
      <w:r w:rsidRPr="00006D4E">
        <w:rPr>
          <w:lang w:val="en-GB"/>
        </w:rPr>
        <w:t>If the facts outlined in th</w:t>
      </w:r>
      <w:r w:rsidR="00161DEB" w:rsidRPr="00006D4E">
        <w:rPr>
          <w:lang w:val="en-GB"/>
        </w:rPr>
        <w:t xml:space="preserve">e </w:t>
      </w:r>
      <w:r w:rsidR="00161DEB" w:rsidRPr="00006D4E">
        <w:rPr>
          <w:i/>
          <w:lang w:val="en-GB"/>
        </w:rPr>
        <w:t xml:space="preserve">Safeguarding Incident Report </w:t>
      </w:r>
      <w:r w:rsidR="00D94AAE" w:rsidRPr="00006D4E">
        <w:rPr>
          <w:i/>
          <w:lang w:val="en-GB"/>
        </w:rPr>
        <w:t>Form</w:t>
      </w:r>
      <w:r w:rsidR="00D94AAE" w:rsidRPr="00006D4E">
        <w:rPr>
          <w:lang w:val="en-GB"/>
        </w:rPr>
        <w:t xml:space="preserve"> (</w:t>
      </w:r>
      <w:r w:rsidR="00161DEB" w:rsidRPr="00006D4E">
        <w:rPr>
          <w:lang w:val="en-GB"/>
        </w:rPr>
        <w:t xml:space="preserve">Appendix 3) </w:t>
      </w:r>
      <w:r w:rsidRPr="00006D4E">
        <w:rPr>
          <w:lang w:val="en-GB"/>
        </w:rPr>
        <w:t>support a suspicion or allegation of misconduct or abuse, a copy of the report should be passed</w:t>
      </w:r>
      <w:r w:rsidR="005C0058" w:rsidRPr="00006D4E">
        <w:rPr>
          <w:lang w:val="en-GB"/>
        </w:rPr>
        <w:t xml:space="preserve"> to Social Work and</w:t>
      </w:r>
      <w:r w:rsidR="00B2176F" w:rsidRPr="00006D4E">
        <w:rPr>
          <w:lang w:val="en-GB"/>
        </w:rPr>
        <w:t xml:space="preserve"> </w:t>
      </w:r>
      <w:r w:rsidR="005C0058" w:rsidRPr="00006D4E">
        <w:rPr>
          <w:lang w:val="en-GB"/>
        </w:rPr>
        <w:t>/</w:t>
      </w:r>
      <w:r w:rsidR="00B2176F" w:rsidRPr="00006D4E">
        <w:rPr>
          <w:lang w:val="en-GB"/>
        </w:rPr>
        <w:t xml:space="preserve"> </w:t>
      </w:r>
      <w:r w:rsidR="005C0058" w:rsidRPr="00006D4E">
        <w:rPr>
          <w:lang w:val="en-GB"/>
        </w:rPr>
        <w:t xml:space="preserve">or Police. </w:t>
      </w:r>
      <w:r w:rsidRPr="00006D4E">
        <w:rPr>
          <w:lang w:val="en-GB"/>
        </w:rPr>
        <w:t>The original should be stored in a secure place i.e. GFT Personnel Files.</w:t>
      </w:r>
    </w:p>
    <w:p w14:paraId="4C4CEA3D" w14:textId="77777777" w:rsidR="00DA7D27" w:rsidRPr="00006D4E" w:rsidRDefault="00DA7D27" w:rsidP="00DA7D27">
      <w:pPr>
        <w:rPr>
          <w:lang w:val="en-GB"/>
        </w:rPr>
      </w:pPr>
    </w:p>
    <w:p w14:paraId="38190458" w14:textId="77777777" w:rsidR="00DA7D27" w:rsidRPr="00006D4E" w:rsidRDefault="00DA7D27" w:rsidP="00DA7D27">
      <w:pPr>
        <w:rPr>
          <w:lang w:val="en-GB"/>
        </w:rPr>
      </w:pPr>
      <w:r w:rsidRPr="00006D4E">
        <w:rPr>
          <w:lang w:val="en-GB"/>
        </w:rPr>
        <w:t>In cases where the Police have been informed, it is appropriate to tell the worker that an allegation has been made against them. GFT should consider suspending the worker while an internal review is carried out.</w:t>
      </w:r>
    </w:p>
    <w:p w14:paraId="50895670" w14:textId="77777777" w:rsidR="00DA7D27" w:rsidRPr="00006D4E" w:rsidRDefault="00DA7D27" w:rsidP="00DA7D27">
      <w:pPr>
        <w:rPr>
          <w:lang w:val="en-GB"/>
        </w:rPr>
      </w:pPr>
    </w:p>
    <w:p w14:paraId="39709A6E" w14:textId="77777777" w:rsidR="00DA7D27" w:rsidRPr="00006D4E" w:rsidRDefault="00DA7D27" w:rsidP="00DA7D27">
      <w:pPr>
        <w:rPr>
          <w:lang w:val="en-GB"/>
        </w:rPr>
      </w:pPr>
      <w:r w:rsidRPr="00006D4E">
        <w:rPr>
          <w:lang w:val="en-GB"/>
        </w:rPr>
        <w:t>Any internal action following the results of the investigation will be dealt with in accordance with</w:t>
      </w:r>
      <w:r w:rsidR="00161DEB" w:rsidRPr="00006D4E">
        <w:rPr>
          <w:lang w:val="en-GB"/>
        </w:rPr>
        <w:t xml:space="preserve"> GFT’s disciplinary procedure. </w:t>
      </w:r>
      <w:r w:rsidRPr="00006D4E">
        <w:rPr>
          <w:lang w:val="en-GB"/>
        </w:rPr>
        <w:t>An individual, paid or unpaid, who is the subject of an allegation may be asked not to report for work until GFT is satisfied that it is appropriate for the individual to</w:t>
      </w:r>
      <w:r w:rsidR="00161DEB" w:rsidRPr="00006D4E">
        <w:rPr>
          <w:lang w:val="en-GB"/>
        </w:rPr>
        <w:t xml:space="preserve"> resume normal duties. </w:t>
      </w:r>
      <w:r w:rsidRPr="00006D4E">
        <w:rPr>
          <w:lang w:val="en-GB"/>
        </w:rPr>
        <w:t>Such a period will be on full pay in the case of paid staff.</w:t>
      </w:r>
    </w:p>
    <w:p w14:paraId="38C1F859" w14:textId="77777777" w:rsidR="00DA7D27" w:rsidRPr="00006D4E" w:rsidRDefault="00DA7D27" w:rsidP="00DA7D27">
      <w:pPr>
        <w:rPr>
          <w:lang w:val="en-GB"/>
        </w:rPr>
      </w:pPr>
    </w:p>
    <w:p w14:paraId="1DCDFE28" w14:textId="77777777" w:rsidR="00DA7D27" w:rsidRPr="00006D4E" w:rsidRDefault="00DA7D27" w:rsidP="00DA7D27">
      <w:pPr>
        <w:widowControl w:val="0"/>
        <w:autoSpaceDE w:val="0"/>
        <w:autoSpaceDN w:val="0"/>
        <w:adjustRightInd w:val="0"/>
        <w:rPr>
          <w:rFonts w:ascii="Arial" w:hAnsi="Arial"/>
          <w:color w:val="000000"/>
          <w:lang w:val="en-GB"/>
        </w:rPr>
      </w:pPr>
      <w:r w:rsidRPr="00006D4E">
        <w:rPr>
          <w:rFonts w:ascii="Arial" w:hAnsi="Arial"/>
          <w:color w:val="000000"/>
          <w:lang w:val="en-GB"/>
        </w:rPr>
        <w:t>Glasgow Film Theatre has a duty to refer to the Disqualified from Working with Children List (the List) anyone who meets the grounds for referral as listed above (‘Recruitment of workers: grounds for referral’, p.6).</w:t>
      </w:r>
    </w:p>
    <w:p w14:paraId="0C8FE7CE" w14:textId="77777777" w:rsidR="00DA7D27" w:rsidRPr="00006D4E" w:rsidRDefault="00DA7D27" w:rsidP="00DA7D27">
      <w:pPr>
        <w:rPr>
          <w:lang w:val="en-GB"/>
        </w:rPr>
      </w:pPr>
    </w:p>
    <w:p w14:paraId="0C470489" w14:textId="77777777" w:rsidR="00DA7D27" w:rsidRPr="00006D4E" w:rsidRDefault="00DA7D27" w:rsidP="00DA7D27">
      <w:pPr>
        <w:rPr>
          <w:lang w:val="en-GB"/>
        </w:rPr>
      </w:pPr>
      <w:r w:rsidRPr="00006D4E">
        <w:rPr>
          <w:lang w:val="en-GB"/>
        </w:rPr>
        <w:t xml:space="preserve">Glasgow Film Theatre’s management committee must investigate any allegation in accordance with appropriate disciplinary procedures. The GFT’s procedures are separate from an official investigation carried out by the Police or Social Work Services. It is possible that the two systems would run in </w:t>
      </w:r>
      <w:r w:rsidR="00D94AAE" w:rsidRPr="00006D4E">
        <w:rPr>
          <w:lang w:val="en-GB"/>
        </w:rPr>
        <w:t>tandem,</w:t>
      </w:r>
      <w:r w:rsidRPr="00006D4E">
        <w:rPr>
          <w:lang w:val="en-GB"/>
        </w:rPr>
        <w:t xml:space="preserve"> but they are very </w:t>
      </w:r>
      <w:r w:rsidR="00D94AAE" w:rsidRPr="00006D4E">
        <w:rPr>
          <w:lang w:val="en-GB"/>
        </w:rPr>
        <w:t>distinct,</w:t>
      </w:r>
      <w:r w:rsidRPr="00006D4E">
        <w:rPr>
          <w:lang w:val="en-GB"/>
        </w:rPr>
        <w:t xml:space="preserve"> and the child protection aspect must take precedence. The child's parent or guardian must be informed. If Social Work Services or the Police are involved GFT should agree with them who informs the parents</w:t>
      </w:r>
      <w:r w:rsidR="00B2176F" w:rsidRPr="00006D4E">
        <w:rPr>
          <w:lang w:val="en-GB"/>
        </w:rPr>
        <w:t xml:space="preserve"> </w:t>
      </w:r>
      <w:r w:rsidRPr="00006D4E">
        <w:rPr>
          <w:lang w:val="en-GB"/>
        </w:rPr>
        <w:t>/</w:t>
      </w:r>
      <w:r w:rsidR="00B2176F" w:rsidRPr="00006D4E">
        <w:rPr>
          <w:lang w:val="en-GB"/>
        </w:rPr>
        <w:t xml:space="preserve"> </w:t>
      </w:r>
      <w:r w:rsidRPr="00006D4E">
        <w:rPr>
          <w:lang w:val="en-GB"/>
        </w:rPr>
        <w:t>carers. The protection of the child must take precedence.</w:t>
      </w:r>
    </w:p>
    <w:p w14:paraId="41004F19" w14:textId="77777777" w:rsidR="00DA7D27" w:rsidRPr="00006D4E" w:rsidRDefault="00DA7D27" w:rsidP="00DA7D27">
      <w:pPr>
        <w:rPr>
          <w:lang w:val="en-GB"/>
        </w:rPr>
      </w:pPr>
    </w:p>
    <w:p w14:paraId="0F4E4F7D" w14:textId="77777777" w:rsidR="00DA7D27" w:rsidRPr="00006D4E" w:rsidRDefault="00DA7D27" w:rsidP="00DA7D27">
      <w:pPr>
        <w:numPr>
          <w:ilvl w:val="0"/>
          <w:numId w:val="8"/>
        </w:numPr>
        <w:rPr>
          <w:i/>
          <w:lang w:val="en-GB"/>
        </w:rPr>
      </w:pPr>
      <w:r w:rsidRPr="00006D4E">
        <w:rPr>
          <w:i/>
          <w:lang w:val="en-GB"/>
        </w:rPr>
        <w:t>A parent or carer alleges that a child</w:t>
      </w:r>
      <w:r w:rsidR="00B2176F" w:rsidRPr="00006D4E">
        <w:rPr>
          <w:i/>
          <w:lang w:val="en-GB"/>
        </w:rPr>
        <w:t xml:space="preserve"> </w:t>
      </w:r>
      <w:r w:rsidRPr="00006D4E">
        <w:rPr>
          <w:i/>
          <w:lang w:val="en-GB"/>
        </w:rPr>
        <w:t>/</w:t>
      </w:r>
      <w:r w:rsidR="00B2176F" w:rsidRPr="00006D4E">
        <w:rPr>
          <w:i/>
          <w:lang w:val="en-GB"/>
        </w:rPr>
        <w:t xml:space="preserve"> </w:t>
      </w:r>
      <w:r w:rsidRPr="00006D4E">
        <w:rPr>
          <w:i/>
          <w:lang w:val="en-GB"/>
        </w:rPr>
        <w:t>vulnerable adult has been harmed by a worker</w:t>
      </w:r>
    </w:p>
    <w:p w14:paraId="67C0C651" w14:textId="77777777" w:rsidR="00DA7D27" w:rsidRPr="00006D4E" w:rsidRDefault="00DA7D27" w:rsidP="00DA7D27">
      <w:pPr>
        <w:rPr>
          <w:i/>
          <w:lang w:val="en-GB"/>
        </w:rPr>
      </w:pPr>
    </w:p>
    <w:p w14:paraId="6CE3EBBC" w14:textId="77777777" w:rsidR="00DA7D27" w:rsidRPr="00006D4E" w:rsidRDefault="00DA7D27" w:rsidP="00DA7D27">
      <w:pPr>
        <w:rPr>
          <w:lang w:val="en-GB"/>
        </w:rPr>
      </w:pPr>
      <w:r w:rsidRPr="00006D4E">
        <w:rPr>
          <w:lang w:val="en-GB"/>
        </w:rPr>
        <w:t>Procedures as above (a child alleges that they have been harmed by a worker).</w:t>
      </w:r>
    </w:p>
    <w:p w14:paraId="308D56CC" w14:textId="77777777" w:rsidR="00DA7D27" w:rsidRPr="00006D4E" w:rsidRDefault="00DA7D27" w:rsidP="00DA7D27">
      <w:pPr>
        <w:rPr>
          <w:i/>
          <w:lang w:val="en-GB"/>
        </w:rPr>
      </w:pPr>
    </w:p>
    <w:p w14:paraId="40A7F9F2" w14:textId="77777777" w:rsidR="00DA7D27" w:rsidRPr="00006D4E" w:rsidRDefault="00DA7D27" w:rsidP="00DA7D27">
      <w:pPr>
        <w:numPr>
          <w:ilvl w:val="0"/>
          <w:numId w:val="8"/>
        </w:numPr>
        <w:rPr>
          <w:i/>
          <w:lang w:val="en-GB"/>
        </w:rPr>
      </w:pPr>
      <w:r w:rsidRPr="00006D4E">
        <w:rPr>
          <w:i/>
          <w:lang w:val="en-GB"/>
        </w:rPr>
        <w:t>Other workers have suspicions about a worker’s behaviour</w:t>
      </w:r>
    </w:p>
    <w:p w14:paraId="797E50C6" w14:textId="77777777" w:rsidR="00DA7D27" w:rsidRPr="00006D4E" w:rsidRDefault="00DA7D27" w:rsidP="00DA7D27">
      <w:pPr>
        <w:rPr>
          <w:lang w:val="en-GB"/>
        </w:rPr>
      </w:pPr>
    </w:p>
    <w:p w14:paraId="43D76B4A" w14:textId="77777777" w:rsidR="00DA7D27" w:rsidRPr="00006D4E" w:rsidRDefault="00DA7D27" w:rsidP="00DA7D27">
      <w:pPr>
        <w:rPr>
          <w:lang w:val="en-GB"/>
        </w:rPr>
      </w:pPr>
      <w:r w:rsidRPr="00006D4E">
        <w:rPr>
          <w:lang w:val="en-GB"/>
        </w:rPr>
        <w:t>Procedures as above (a child alleges that they have been harmed by a</w:t>
      </w:r>
      <w:r w:rsidR="00D94AAE">
        <w:rPr>
          <w:lang w:val="en-GB"/>
        </w:rPr>
        <w:t xml:space="preserve"> </w:t>
      </w:r>
      <w:r w:rsidRPr="00006D4E">
        <w:rPr>
          <w:lang w:val="en-GB"/>
        </w:rPr>
        <w:t>worker).</w:t>
      </w:r>
    </w:p>
    <w:p w14:paraId="3342EED7" w14:textId="77777777" w:rsidR="00DA7D27" w:rsidRPr="00006D4E" w:rsidRDefault="00D94AAE" w:rsidP="00DA7D27">
      <w:pPr>
        <w:numPr>
          <w:ilvl w:val="0"/>
          <w:numId w:val="8"/>
        </w:numPr>
        <w:rPr>
          <w:b/>
          <w:lang w:val="en-GB"/>
        </w:rPr>
      </w:pPr>
      <w:r>
        <w:rPr>
          <w:b/>
          <w:lang w:val="en-GB"/>
        </w:rPr>
        <w:br w:type="page"/>
      </w:r>
      <w:r w:rsidR="00DA7D27" w:rsidRPr="00006D4E">
        <w:rPr>
          <w:b/>
          <w:lang w:val="en-GB"/>
        </w:rPr>
        <w:lastRenderedPageBreak/>
        <w:t>Additional information relating to allegations or concerns about abuse</w:t>
      </w:r>
    </w:p>
    <w:p w14:paraId="7B04FA47" w14:textId="77777777" w:rsidR="00DA7D27" w:rsidRPr="00006D4E" w:rsidRDefault="00DA7D27" w:rsidP="00DA7D27">
      <w:pPr>
        <w:rPr>
          <w:b/>
          <w:lang w:val="en-GB"/>
        </w:rPr>
      </w:pPr>
    </w:p>
    <w:p w14:paraId="09DBD028" w14:textId="77777777" w:rsidR="00DA7D27" w:rsidRPr="00006D4E" w:rsidRDefault="00DA7D27" w:rsidP="00DA7D27">
      <w:pPr>
        <w:rPr>
          <w:lang w:val="en-GB"/>
        </w:rPr>
      </w:pPr>
      <w:r w:rsidRPr="00006D4E">
        <w:rPr>
          <w:lang w:val="en-GB"/>
        </w:rPr>
        <w:t>Provided a member of staff is not acting maliciously, the Law will protect any individual reporting abuse or harm to an appropriate authority.</w:t>
      </w:r>
    </w:p>
    <w:p w14:paraId="568C698B" w14:textId="77777777" w:rsidR="00DA7D27" w:rsidRPr="00006D4E" w:rsidRDefault="00DA7D27" w:rsidP="00DA7D27">
      <w:pPr>
        <w:rPr>
          <w:lang w:val="en-GB"/>
        </w:rPr>
      </w:pPr>
    </w:p>
    <w:p w14:paraId="0024CCEF" w14:textId="77777777" w:rsidR="00DA7D27" w:rsidRPr="00006D4E" w:rsidRDefault="00DA7D27" w:rsidP="00DA7D27">
      <w:pPr>
        <w:rPr>
          <w:lang w:val="en-GB"/>
        </w:rPr>
      </w:pPr>
      <w:r w:rsidRPr="00006D4E">
        <w:rPr>
          <w:lang w:val="en-GB"/>
        </w:rPr>
        <w:t>GFT will protect and manage information provided to it in confidence and will supply confidential information only to appropriate authorities where there are grounds for considering a child or vulnerable adult to be at risk of harm and</w:t>
      </w:r>
      <w:r w:rsidR="00B2176F" w:rsidRPr="00006D4E">
        <w:rPr>
          <w:lang w:val="en-GB"/>
        </w:rPr>
        <w:t xml:space="preserve"> </w:t>
      </w:r>
      <w:r w:rsidRPr="00006D4E">
        <w:rPr>
          <w:lang w:val="en-GB"/>
        </w:rPr>
        <w:t>/</w:t>
      </w:r>
      <w:r w:rsidR="00B2176F" w:rsidRPr="00006D4E">
        <w:rPr>
          <w:lang w:val="en-GB"/>
        </w:rPr>
        <w:t xml:space="preserve"> </w:t>
      </w:r>
      <w:r w:rsidRPr="00006D4E">
        <w:rPr>
          <w:lang w:val="en-GB"/>
        </w:rPr>
        <w:t>or abuse.</w:t>
      </w:r>
    </w:p>
    <w:p w14:paraId="1A939487" w14:textId="77777777" w:rsidR="00DA7D27" w:rsidRPr="00006D4E" w:rsidRDefault="00DA7D27" w:rsidP="00DA7D27">
      <w:pPr>
        <w:rPr>
          <w:lang w:val="en-GB"/>
        </w:rPr>
      </w:pPr>
    </w:p>
    <w:p w14:paraId="7ABB5336" w14:textId="77777777" w:rsidR="00DA7D27" w:rsidRPr="00006D4E" w:rsidRDefault="00DA7D27" w:rsidP="00DA7D27">
      <w:pPr>
        <w:rPr>
          <w:lang w:val="en-GB"/>
        </w:rPr>
      </w:pPr>
      <w:r w:rsidRPr="00006D4E">
        <w:rPr>
          <w:lang w:val="en-GB"/>
        </w:rPr>
        <w:t>In enforcing this policy, any disciplinary action taken by GFT against an individual will be carried out using GFT’s Disciplinary Procedure and every employee has the right to raise a grievance using GFT’s Grievance Procedure.</w:t>
      </w:r>
    </w:p>
    <w:p w14:paraId="6AA258D8" w14:textId="77777777" w:rsidR="00DA7D27" w:rsidRPr="00006D4E" w:rsidRDefault="00DA7D27" w:rsidP="00DA7D27">
      <w:pPr>
        <w:rPr>
          <w:lang w:val="en-GB"/>
        </w:rPr>
      </w:pPr>
    </w:p>
    <w:p w14:paraId="0640328D" w14:textId="77777777" w:rsidR="00DA7D27" w:rsidRPr="00006D4E" w:rsidRDefault="00DA7D27" w:rsidP="00DA7D27">
      <w:pPr>
        <w:rPr>
          <w:lang w:val="en-GB"/>
        </w:rPr>
      </w:pPr>
      <w:r w:rsidRPr="00006D4E">
        <w:rPr>
          <w:lang w:val="en-GB"/>
        </w:rPr>
        <w:t>Any member of the organisation can make a report to Social Work Services pertaining to another member of staff if they are unsatisfied with the outcome of the or</w:t>
      </w:r>
      <w:r w:rsidR="00B2176F" w:rsidRPr="00006D4E">
        <w:rPr>
          <w:lang w:val="en-GB"/>
        </w:rPr>
        <w:t xml:space="preserve">ganisation’s internal enquiry. </w:t>
      </w:r>
      <w:r w:rsidRPr="00006D4E">
        <w:rPr>
          <w:lang w:val="en-GB"/>
        </w:rPr>
        <w:t>As above, the Police or Social Work may wish to conduct an official investigation.</w:t>
      </w:r>
    </w:p>
    <w:p w14:paraId="6FFBD3EC" w14:textId="77777777" w:rsidR="00DA7D27" w:rsidRPr="00006D4E" w:rsidRDefault="00DA7D27" w:rsidP="00DA7D27">
      <w:pPr>
        <w:rPr>
          <w:lang w:val="en-GB"/>
        </w:rPr>
      </w:pPr>
    </w:p>
    <w:p w14:paraId="30DCCCAD" w14:textId="77777777" w:rsidR="00DA7D27" w:rsidRPr="00006D4E" w:rsidRDefault="00DA7D27" w:rsidP="00DA7D27">
      <w:pPr>
        <w:rPr>
          <w:lang w:val="en-GB"/>
        </w:rPr>
      </w:pPr>
    </w:p>
    <w:p w14:paraId="36AF6883" w14:textId="77777777" w:rsidR="00DA7D27" w:rsidRPr="00006D4E" w:rsidRDefault="00DA7D27" w:rsidP="00DA7D27">
      <w:pPr>
        <w:rPr>
          <w:lang w:val="en-GB"/>
        </w:rPr>
      </w:pPr>
    </w:p>
    <w:p w14:paraId="54C529ED" w14:textId="77777777" w:rsidR="00DA7D27" w:rsidRPr="00006D4E" w:rsidRDefault="00DA7D27" w:rsidP="00DA7D27">
      <w:pPr>
        <w:rPr>
          <w:lang w:val="en-GB"/>
        </w:rPr>
      </w:pPr>
    </w:p>
    <w:p w14:paraId="1C0157D6" w14:textId="77777777" w:rsidR="00DA7D27" w:rsidRPr="00006D4E" w:rsidRDefault="00DA7D27" w:rsidP="00DA7D27">
      <w:pPr>
        <w:rPr>
          <w:lang w:val="en-GB"/>
        </w:rPr>
      </w:pPr>
    </w:p>
    <w:p w14:paraId="17B1ADF6" w14:textId="77777777" w:rsidR="00DA7D27" w:rsidRPr="00006D4E" w:rsidRDefault="00DA7D27" w:rsidP="00DA7D27">
      <w:pPr>
        <w:rPr>
          <w:lang w:val="en-GB"/>
        </w:rPr>
      </w:pPr>
      <w:r w:rsidRPr="00006D4E">
        <w:rPr>
          <w:lang w:val="en-GB"/>
        </w:rPr>
        <w:br w:type="page"/>
      </w:r>
      <w:r w:rsidRPr="00006D4E">
        <w:rPr>
          <w:b/>
          <w:u w:val="single"/>
          <w:lang w:val="en-GB"/>
        </w:rPr>
        <w:lastRenderedPageBreak/>
        <w:t xml:space="preserve">USEFUL NUMBERS </w:t>
      </w:r>
    </w:p>
    <w:p w14:paraId="3691E7B2" w14:textId="77777777" w:rsidR="00DA7D27" w:rsidRPr="00006D4E" w:rsidRDefault="00DA7D27" w:rsidP="00DA7D27">
      <w:pPr>
        <w:rPr>
          <w:lang w:val="en-GB"/>
        </w:rPr>
      </w:pPr>
    </w:p>
    <w:p w14:paraId="602C487B" w14:textId="77777777" w:rsidR="00DA7D27" w:rsidRPr="00006D4E" w:rsidRDefault="00DA7D27" w:rsidP="00DA7D27">
      <w:pPr>
        <w:rPr>
          <w:lang w:val="en-GB"/>
        </w:rPr>
      </w:pPr>
      <w:r w:rsidRPr="00006D4E">
        <w:rPr>
          <w:lang w:val="en-GB"/>
        </w:rPr>
        <w:t>GFT Disclosure Scotland Registration Number: GLA15055</w:t>
      </w:r>
    </w:p>
    <w:p w14:paraId="526770CE" w14:textId="77777777" w:rsidR="00DA7D27" w:rsidRPr="00006D4E" w:rsidRDefault="00DA7D27" w:rsidP="00DA7D27">
      <w:pPr>
        <w:rPr>
          <w:lang w:val="en-GB"/>
        </w:rPr>
      </w:pPr>
    </w:p>
    <w:p w14:paraId="7CBEED82" w14:textId="77777777" w:rsidR="00DA7D27" w:rsidRPr="00006D4E" w:rsidRDefault="00DA7D27" w:rsidP="00DA7D27">
      <w:pPr>
        <w:rPr>
          <w:lang w:val="en-GB"/>
        </w:rPr>
      </w:pPr>
    </w:p>
    <w:p w14:paraId="46009EFC" w14:textId="77777777" w:rsidR="00D94AAE" w:rsidRPr="00D94AAE" w:rsidRDefault="00DA7D27" w:rsidP="00D94AAE">
      <w:pPr>
        <w:rPr>
          <w:rFonts w:ascii="Times New Roman" w:hAnsi="Times New Roman" w:cs="Times New Roman"/>
          <w:szCs w:val="24"/>
          <w:lang w:val="en-GB" w:eastAsia="en-GB"/>
        </w:rPr>
      </w:pPr>
      <w:r w:rsidRPr="00006D4E">
        <w:rPr>
          <w:b/>
          <w:lang w:val="en-GB"/>
        </w:rPr>
        <w:t>Police:</w:t>
      </w:r>
      <w:r w:rsidRPr="00006D4E">
        <w:rPr>
          <w:lang w:val="en-GB"/>
        </w:rPr>
        <w:t xml:space="preserve"> </w:t>
      </w:r>
      <w:r w:rsidR="00D94AAE" w:rsidRPr="00D94AAE">
        <w:rPr>
          <w:rFonts w:ascii="Arial" w:hAnsi="Arial" w:cs="Arial"/>
          <w:szCs w:val="24"/>
          <w:lang w:val="en-GB" w:eastAsia="en-GB"/>
        </w:rPr>
        <w:t>01786 289070</w:t>
      </w:r>
      <w:r w:rsidR="00CA2130">
        <w:rPr>
          <w:rFonts w:ascii="Arial" w:hAnsi="Arial" w:cs="Arial"/>
          <w:szCs w:val="24"/>
          <w:lang w:val="en-GB" w:eastAsia="en-GB"/>
        </w:rPr>
        <w:t xml:space="preserve"> (Pitt Street Police Station) </w:t>
      </w:r>
    </w:p>
    <w:p w14:paraId="6E36661F" w14:textId="77777777" w:rsidR="00DA7D27" w:rsidRPr="00006D4E" w:rsidRDefault="00DA7D27" w:rsidP="00DA7D27">
      <w:pPr>
        <w:rPr>
          <w:lang w:val="en-GB"/>
        </w:rPr>
      </w:pPr>
    </w:p>
    <w:p w14:paraId="38645DC7" w14:textId="77777777" w:rsidR="00DA7D27" w:rsidRPr="00006D4E" w:rsidRDefault="00DA7D27" w:rsidP="00DA7D27">
      <w:pPr>
        <w:rPr>
          <w:rFonts w:ascii="Arial" w:hAnsi="Arial"/>
          <w:lang w:val="en-GB"/>
        </w:rPr>
      </w:pPr>
    </w:p>
    <w:p w14:paraId="203F4A87" w14:textId="77777777" w:rsidR="00D94AAE" w:rsidRPr="00D94AAE" w:rsidRDefault="00DA7D27" w:rsidP="00D94AAE">
      <w:pPr>
        <w:rPr>
          <w:rFonts w:ascii="Times New Roman" w:hAnsi="Times New Roman" w:cs="Times New Roman"/>
          <w:szCs w:val="24"/>
          <w:lang w:val="en-GB" w:eastAsia="en-GB"/>
        </w:rPr>
      </w:pPr>
      <w:r w:rsidRPr="00006D4E">
        <w:rPr>
          <w:rFonts w:ascii="Arial" w:hAnsi="Arial"/>
          <w:lang w:val="en-GB"/>
        </w:rPr>
        <w:t>Scottish Children’s Reporters Administration</w:t>
      </w:r>
      <w:r w:rsidR="002F6EBC" w:rsidRPr="00006D4E">
        <w:rPr>
          <w:rFonts w:ascii="Arial" w:hAnsi="Arial"/>
          <w:lang w:val="en-GB"/>
        </w:rPr>
        <w:t>s</w:t>
      </w:r>
      <w:r w:rsidRPr="00006D4E">
        <w:rPr>
          <w:rFonts w:ascii="Arial" w:hAnsi="Arial"/>
          <w:lang w:val="en-GB"/>
        </w:rPr>
        <w:t xml:space="preserve">: </w:t>
      </w:r>
      <w:r w:rsidR="00D94AAE" w:rsidRPr="00D94AAE">
        <w:rPr>
          <w:rFonts w:ascii="Arial" w:hAnsi="Arial" w:cs="Arial"/>
          <w:szCs w:val="24"/>
          <w:lang w:val="en-GB" w:eastAsia="en-GB"/>
        </w:rPr>
        <w:t>0131 244 2100</w:t>
      </w:r>
    </w:p>
    <w:p w14:paraId="06F78782" w14:textId="77777777" w:rsidR="00DA7D27" w:rsidRPr="00006D4E" w:rsidRDefault="00DA7D27" w:rsidP="00DA7D27">
      <w:pPr>
        <w:rPr>
          <w:rFonts w:ascii="Arial" w:hAnsi="Arial"/>
          <w:lang w:val="en-GB"/>
        </w:rPr>
      </w:pPr>
      <w:r w:rsidRPr="00006D4E">
        <w:rPr>
          <w:rFonts w:ascii="Arial" w:hAnsi="Arial"/>
          <w:color w:val="000000"/>
          <w:lang w:val="en-GB"/>
        </w:rPr>
        <w:t>(SCRA is at the centre of the Children’s Hearings System – the child protection and youth justice system for children in Scotland. The Children’s Hearings System aims to protect the safety and welfare of children and address their behaviour including offending.)</w:t>
      </w:r>
    </w:p>
    <w:p w14:paraId="135E58C4" w14:textId="77777777" w:rsidR="00DA7D27" w:rsidRPr="00006D4E" w:rsidRDefault="00DA7D27" w:rsidP="00DA7D27">
      <w:pPr>
        <w:rPr>
          <w:lang w:val="en-GB"/>
        </w:rPr>
      </w:pPr>
    </w:p>
    <w:p w14:paraId="62EBF9A1" w14:textId="77777777" w:rsidR="00DA7D27" w:rsidRPr="00006D4E" w:rsidRDefault="00DA7D27" w:rsidP="00DA7D27">
      <w:pPr>
        <w:rPr>
          <w:lang w:val="en-GB"/>
        </w:rPr>
      </w:pPr>
    </w:p>
    <w:p w14:paraId="37681C02" w14:textId="77777777" w:rsidR="00DA7D27" w:rsidRPr="00006D4E" w:rsidRDefault="00DA7D27" w:rsidP="00DA7D27">
      <w:pPr>
        <w:rPr>
          <w:b/>
          <w:lang w:val="en-GB"/>
        </w:rPr>
      </w:pPr>
      <w:r w:rsidRPr="00006D4E">
        <w:rPr>
          <w:b/>
          <w:lang w:val="en-GB"/>
        </w:rPr>
        <w:t xml:space="preserve">Health   </w:t>
      </w:r>
    </w:p>
    <w:p w14:paraId="29D6B04F" w14:textId="77777777" w:rsidR="00DA7D27" w:rsidRPr="00006D4E" w:rsidRDefault="00DA7D27" w:rsidP="00DA7D27">
      <w:pPr>
        <w:rPr>
          <w:lang w:val="en-GB"/>
        </w:rPr>
      </w:pPr>
      <w:r w:rsidRPr="00006D4E">
        <w:rPr>
          <w:lang w:val="en-GB"/>
        </w:rPr>
        <w:t xml:space="preserve"> </w:t>
      </w:r>
    </w:p>
    <w:p w14:paraId="34771B66" w14:textId="77777777" w:rsidR="00DA7D27" w:rsidRPr="00006D4E" w:rsidRDefault="00DA7D27" w:rsidP="00DA7D27">
      <w:pPr>
        <w:rPr>
          <w:i/>
          <w:lang w:val="en-GB"/>
        </w:rPr>
      </w:pPr>
      <w:r w:rsidRPr="00006D4E">
        <w:rPr>
          <w:lang w:val="en-GB"/>
        </w:rPr>
        <w:t>Ambulance: 999</w:t>
      </w:r>
    </w:p>
    <w:p w14:paraId="0C6C2CD5" w14:textId="77777777" w:rsidR="00DA7D27" w:rsidRPr="00006D4E" w:rsidRDefault="00DA7D27" w:rsidP="00DA7D27">
      <w:pPr>
        <w:rPr>
          <w:lang w:val="en-GB"/>
        </w:rPr>
      </w:pPr>
    </w:p>
    <w:p w14:paraId="40EF3993" w14:textId="77777777" w:rsidR="00DA7D27" w:rsidRPr="00006D4E" w:rsidRDefault="00DA7D27" w:rsidP="00DA7D27">
      <w:pPr>
        <w:rPr>
          <w:lang w:val="en-GB"/>
        </w:rPr>
      </w:pPr>
      <w:r w:rsidRPr="00006D4E">
        <w:rPr>
          <w:lang w:val="en-GB"/>
        </w:rPr>
        <w:t xml:space="preserve">NHS 24: </w:t>
      </w:r>
      <w:r w:rsidR="00D94AAE">
        <w:rPr>
          <w:lang w:val="en-GB"/>
        </w:rPr>
        <w:t>111</w:t>
      </w:r>
    </w:p>
    <w:p w14:paraId="709E88E4" w14:textId="77777777" w:rsidR="00DA7D27" w:rsidRPr="00006D4E" w:rsidRDefault="00DA7D27" w:rsidP="00DA7D27">
      <w:pPr>
        <w:rPr>
          <w:lang w:val="en-GB"/>
        </w:rPr>
      </w:pPr>
    </w:p>
    <w:p w14:paraId="74983A2D" w14:textId="77777777" w:rsidR="00DA7D27" w:rsidRPr="00006D4E" w:rsidRDefault="00D94AAE" w:rsidP="00DA7D27">
      <w:pPr>
        <w:rPr>
          <w:lang w:val="en-GB"/>
        </w:rPr>
      </w:pPr>
      <w:r>
        <w:rPr>
          <w:lang w:val="en-GB"/>
        </w:rPr>
        <w:t xml:space="preserve">NHS Greater Glasgow and Clyde </w:t>
      </w:r>
      <w:r w:rsidR="00DA7D27" w:rsidRPr="00006D4E">
        <w:rPr>
          <w:lang w:val="en-GB"/>
        </w:rPr>
        <w:t xml:space="preserve">Child Protection </w:t>
      </w:r>
      <w:r>
        <w:rPr>
          <w:lang w:val="en-GB"/>
        </w:rPr>
        <w:t>Unit</w:t>
      </w:r>
    </w:p>
    <w:p w14:paraId="75D360E7" w14:textId="77777777" w:rsidR="00DA7D27" w:rsidRPr="00D94AAE" w:rsidRDefault="00D94AAE" w:rsidP="00DA7D27">
      <w:pPr>
        <w:rPr>
          <w:rFonts w:ascii="Arial" w:hAnsi="Arial" w:cs="Arial"/>
          <w:color w:val="000000"/>
          <w:sz w:val="25"/>
          <w:szCs w:val="25"/>
          <w:shd w:val="clear" w:color="auto" w:fill="FFFFFF"/>
        </w:rPr>
      </w:pPr>
      <w:r w:rsidRPr="00D94AAE">
        <w:rPr>
          <w:rFonts w:ascii="Arial" w:hAnsi="Arial" w:cs="Arial"/>
          <w:color w:val="000000"/>
          <w:sz w:val="25"/>
          <w:szCs w:val="25"/>
          <w:shd w:val="clear" w:color="auto" w:fill="FFFFFF"/>
        </w:rPr>
        <w:t>0141 451 6605</w:t>
      </w:r>
    </w:p>
    <w:p w14:paraId="508C98E9" w14:textId="77777777" w:rsidR="00D94AAE" w:rsidRPr="00006D4E" w:rsidRDefault="00D94AAE" w:rsidP="00DA7D27">
      <w:pPr>
        <w:rPr>
          <w:lang w:val="en-GB"/>
        </w:rPr>
      </w:pPr>
    </w:p>
    <w:p w14:paraId="62E06505" w14:textId="77777777" w:rsidR="00DA7D27" w:rsidRPr="00006D4E" w:rsidRDefault="00DA7D27" w:rsidP="00DA7D27">
      <w:pPr>
        <w:rPr>
          <w:b/>
          <w:lang w:val="en-GB"/>
        </w:rPr>
      </w:pPr>
      <w:r w:rsidRPr="00006D4E">
        <w:rPr>
          <w:b/>
          <w:lang w:val="en-GB"/>
        </w:rPr>
        <w:t>Social work</w:t>
      </w:r>
    </w:p>
    <w:p w14:paraId="779F8E76" w14:textId="77777777" w:rsidR="00DA7D27" w:rsidRPr="00006D4E" w:rsidRDefault="00DA7D27" w:rsidP="00DA7D27">
      <w:pPr>
        <w:rPr>
          <w:lang w:val="en-GB"/>
        </w:rPr>
      </w:pPr>
    </w:p>
    <w:p w14:paraId="7B2995C7" w14:textId="77777777" w:rsidR="00DA7D27" w:rsidRPr="00006D4E" w:rsidRDefault="00DA7D27" w:rsidP="00DA7D27">
      <w:pPr>
        <w:rPr>
          <w:lang w:val="en-GB"/>
        </w:rPr>
      </w:pPr>
      <w:r w:rsidRPr="00006D4E">
        <w:rPr>
          <w:lang w:val="en-GB"/>
        </w:rPr>
        <w:t xml:space="preserve">Social work services </w:t>
      </w:r>
      <w:r w:rsidR="00D94AAE" w:rsidRPr="00D94AAE">
        <w:rPr>
          <w:rFonts w:ascii="Arial" w:hAnsi="Arial" w:cs="Arial"/>
          <w:szCs w:val="24"/>
          <w:shd w:val="clear" w:color="auto" w:fill="FFFFFF"/>
        </w:rPr>
        <w:t>0141 287 0555</w:t>
      </w:r>
    </w:p>
    <w:p w14:paraId="5FC5AAEB" w14:textId="77777777" w:rsidR="00DA7D27" w:rsidRPr="00006D4E" w:rsidRDefault="00DA7D27" w:rsidP="00DA7D27">
      <w:pPr>
        <w:rPr>
          <w:lang w:val="en-GB"/>
        </w:rPr>
      </w:pPr>
      <w:r w:rsidRPr="00006D4E">
        <w:rPr>
          <w:lang w:val="en-GB"/>
        </w:rPr>
        <w:t xml:space="preserve">Out of hours social work services </w:t>
      </w:r>
      <w:r w:rsidR="00D94AAE" w:rsidRPr="00D94AAE">
        <w:rPr>
          <w:rFonts w:ascii="Arial" w:hAnsi="Arial" w:cs="Arial"/>
          <w:szCs w:val="24"/>
          <w:shd w:val="clear" w:color="auto" w:fill="FFFFFF"/>
        </w:rPr>
        <w:t>0300 343 1505</w:t>
      </w:r>
    </w:p>
    <w:p w14:paraId="7818863E" w14:textId="77777777" w:rsidR="00DA7D27" w:rsidRPr="00006D4E" w:rsidRDefault="00DA7D27" w:rsidP="00DA7D27">
      <w:pPr>
        <w:rPr>
          <w:lang w:val="en-GB"/>
        </w:rPr>
      </w:pPr>
    </w:p>
    <w:p w14:paraId="44F69B9A" w14:textId="77777777" w:rsidR="00DA7D27" w:rsidRPr="00006D4E" w:rsidRDefault="00DA7D27" w:rsidP="00DA7D27">
      <w:pPr>
        <w:rPr>
          <w:lang w:val="en-GB"/>
        </w:rPr>
      </w:pPr>
    </w:p>
    <w:p w14:paraId="5F07D11E" w14:textId="12698239" w:rsidR="00DA7D27" w:rsidRPr="00006D4E" w:rsidRDefault="59856BA1" w:rsidP="00DA7D27">
      <w:pPr>
        <w:rPr>
          <w:lang w:val="en-GB"/>
        </w:rPr>
      </w:pPr>
      <w:r w:rsidRPr="59856BA1">
        <w:rPr>
          <w:lang w:val="en-GB"/>
        </w:rPr>
        <w:t xml:space="preserve">Website: </w:t>
      </w:r>
    </w:p>
    <w:p w14:paraId="3C3ADD73" w14:textId="0840B37B" w:rsidR="59856BA1" w:rsidRDefault="00F94506" w:rsidP="59856BA1">
      <w:hyperlink r:id="rId11">
        <w:r w:rsidR="59856BA1" w:rsidRPr="59856BA1">
          <w:rPr>
            <w:rStyle w:val="Hyperlink"/>
            <w:rFonts w:eastAsia="Helvetica" w:cs="Helvetica"/>
            <w:szCs w:val="24"/>
            <w:lang w:val="en-GB"/>
          </w:rPr>
          <w:t>Child Protection - Glasgow City Council</w:t>
        </w:r>
      </w:hyperlink>
    </w:p>
    <w:p w14:paraId="12642AC4" w14:textId="04CA609E" w:rsidR="59856BA1" w:rsidRDefault="59856BA1" w:rsidP="59856BA1">
      <w:pPr>
        <w:rPr>
          <w:rFonts w:eastAsia="Helvetica" w:cs="Helvetica"/>
          <w:szCs w:val="24"/>
          <w:lang w:val="en-GB"/>
        </w:rPr>
      </w:pPr>
    </w:p>
    <w:p w14:paraId="41508A3C" w14:textId="77777777" w:rsidR="00DA7D27" w:rsidRPr="00006D4E" w:rsidRDefault="00DA7D27" w:rsidP="00DA7D27">
      <w:pPr>
        <w:rPr>
          <w:lang w:val="en-GB"/>
        </w:rPr>
      </w:pPr>
    </w:p>
    <w:p w14:paraId="43D6B1D6" w14:textId="77777777" w:rsidR="00DA7D27" w:rsidRPr="00006D4E" w:rsidRDefault="00DA7D27" w:rsidP="00DA7D27">
      <w:pPr>
        <w:rPr>
          <w:lang w:val="en-GB"/>
        </w:rPr>
      </w:pPr>
    </w:p>
    <w:p w14:paraId="17DBC151" w14:textId="77777777" w:rsidR="00DA7D27" w:rsidRPr="00006D4E" w:rsidRDefault="00DA7D27" w:rsidP="00DA7D27">
      <w:pPr>
        <w:rPr>
          <w:lang w:val="en-GB"/>
        </w:rPr>
      </w:pPr>
    </w:p>
    <w:p w14:paraId="6F8BD81B" w14:textId="77777777" w:rsidR="00DA7D27" w:rsidRPr="00006D4E" w:rsidRDefault="00DA7D27" w:rsidP="00DA7D27">
      <w:pPr>
        <w:rPr>
          <w:lang w:val="en-GB"/>
        </w:rPr>
      </w:pPr>
    </w:p>
    <w:sectPr w:rsidR="00DA7D27" w:rsidRPr="00006D4E" w:rsidSect="00DA7D27">
      <w:footerReference w:type="even" r:id="rId12"/>
      <w:footerReference w:type="default" r:id="rId13"/>
      <w:footerReference w:type="first" r:id="rId14"/>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5B86" w14:textId="77777777" w:rsidR="00F94506" w:rsidRDefault="00F94506">
      <w:r>
        <w:separator/>
      </w:r>
    </w:p>
  </w:endnote>
  <w:endnote w:type="continuationSeparator" w:id="0">
    <w:p w14:paraId="6558B864" w14:textId="77777777" w:rsidR="00F94506" w:rsidRDefault="00F9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E4176" w:rsidRDefault="00FE4176" w:rsidP="00DA7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F9378" w14:textId="77777777" w:rsidR="00FE4176" w:rsidRDefault="00FE4176" w:rsidP="00DA7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A21" w14:textId="66F509B3" w:rsidR="00FE4176" w:rsidRDefault="00FE4176" w:rsidP="00DA7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B46">
      <w:rPr>
        <w:rStyle w:val="PageNumber"/>
        <w:noProof/>
      </w:rPr>
      <w:t>18</w:t>
    </w:r>
    <w:r>
      <w:rPr>
        <w:rStyle w:val="PageNumber"/>
      </w:rPr>
      <w:fldChar w:fldCharType="end"/>
    </w:r>
  </w:p>
  <w:p w14:paraId="687C6DE0" w14:textId="77777777" w:rsidR="00FE4176" w:rsidRDefault="00FE4176" w:rsidP="00DA7D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89B0" w14:textId="77777777" w:rsidR="00FE4176" w:rsidRDefault="00FE4176">
    <w:pPr>
      <w:pStyle w:val="Footer"/>
    </w:pPr>
    <w:r>
      <w:t xml:space="preserve">Updated </w:t>
    </w:r>
    <w:r w:rsidR="00006D4E">
      <w:t>February 20</w:t>
    </w:r>
    <w:r w:rsidR="00631C92">
      <w:t>22</w:t>
    </w:r>
    <w:r>
      <w:t xml:space="preserve"> </w:t>
    </w:r>
    <w:r w:rsidR="00631C92">
      <w:t xml:space="preserve">Becca McSheaffrey </w:t>
    </w:r>
    <w:r w:rsidR="00006D4E">
      <w:t>(</w:t>
    </w:r>
    <w:r w:rsidR="00631C92">
      <w:t>DCPO</w:t>
    </w:r>
    <w:r w:rsidR="00006D4E">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EFDB" w14:textId="77777777" w:rsidR="00F94506" w:rsidRDefault="00F94506">
      <w:r>
        <w:separator/>
      </w:r>
    </w:p>
  </w:footnote>
  <w:footnote w:type="continuationSeparator" w:id="0">
    <w:p w14:paraId="152F1178" w14:textId="77777777" w:rsidR="00F94506" w:rsidRDefault="00F9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6C9"/>
    <w:multiLevelType w:val="hybridMultilevel"/>
    <w:tmpl w:val="8CEE0C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C5B6C"/>
    <w:multiLevelType w:val="hybridMultilevel"/>
    <w:tmpl w:val="034262F4"/>
    <w:lvl w:ilvl="0" w:tplc="3608218C">
      <w:numFmt w:val="bullet"/>
      <w:lvlText w:val="-"/>
      <w:lvlJc w:val="left"/>
      <w:pPr>
        <w:tabs>
          <w:tab w:val="num" w:pos="720"/>
        </w:tabs>
        <w:ind w:left="720" w:hanging="360"/>
      </w:pPr>
      <w:rPr>
        <w:rFonts w:ascii="Calibri" w:eastAsia="Calibri" w:hAnsi="Calibri" w:cs="Calibri"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08DF"/>
    <w:multiLevelType w:val="hybridMultilevel"/>
    <w:tmpl w:val="E834D172"/>
    <w:lvl w:ilvl="0" w:tplc="360821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6F5"/>
    <w:multiLevelType w:val="hybridMultilevel"/>
    <w:tmpl w:val="1EF645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B2CEA"/>
    <w:multiLevelType w:val="hybridMultilevel"/>
    <w:tmpl w:val="6DF6F1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A13"/>
    <w:multiLevelType w:val="hybridMultilevel"/>
    <w:tmpl w:val="02F4861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67B2D"/>
    <w:multiLevelType w:val="hybridMultilevel"/>
    <w:tmpl w:val="64F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D6FC8"/>
    <w:multiLevelType w:val="hybridMultilevel"/>
    <w:tmpl w:val="EEA8321A"/>
    <w:lvl w:ilvl="0" w:tplc="13763AD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4666C"/>
    <w:multiLevelType w:val="hybridMultilevel"/>
    <w:tmpl w:val="13BC9956"/>
    <w:lvl w:ilvl="0" w:tplc="AB5283BE">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ABE1EA5"/>
    <w:multiLevelType w:val="hybridMultilevel"/>
    <w:tmpl w:val="BF3CFDDE"/>
    <w:lvl w:ilvl="0" w:tplc="10DA870A">
      <w:start w:val="39"/>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45FAC"/>
    <w:multiLevelType w:val="hybridMultilevel"/>
    <w:tmpl w:val="1EEA5C1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832B8"/>
    <w:multiLevelType w:val="hybridMultilevel"/>
    <w:tmpl w:val="159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C74"/>
    <w:multiLevelType w:val="hybridMultilevel"/>
    <w:tmpl w:val="C98A695E"/>
    <w:lvl w:ilvl="0" w:tplc="55D8E21E">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371F4"/>
    <w:multiLevelType w:val="hybridMultilevel"/>
    <w:tmpl w:val="1E3EB73E"/>
    <w:lvl w:ilvl="0" w:tplc="49083C86">
      <w:start w:val="39"/>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33915"/>
    <w:multiLevelType w:val="hybridMultilevel"/>
    <w:tmpl w:val="10F2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B38A6"/>
    <w:multiLevelType w:val="hybridMultilevel"/>
    <w:tmpl w:val="F926A7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76D90"/>
    <w:multiLevelType w:val="hybridMultilevel"/>
    <w:tmpl w:val="17543E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036ED"/>
    <w:multiLevelType w:val="hybridMultilevel"/>
    <w:tmpl w:val="CB6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22675"/>
    <w:multiLevelType w:val="hybridMultilevel"/>
    <w:tmpl w:val="C4CC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33729"/>
    <w:multiLevelType w:val="hybridMultilevel"/>
    <w:tmpl w:val="C4709454"/>
    <w:lvl w:ilvl="0" w:tplc="360821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27C28"/>
    <w:multiLevelType w:val="hybridMultilevel"/>
    <w:tmpl w:val="A274C81E"/>
    <w:lvl w:ilvl="0" w:tplc="470A344A">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2146386"/>
    <w:multiLevelType w:val="hybridMultilevel"/>
    <w:tmpl w:val="4C0256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51824"/>
    <w:multiLevelType w:val="hybridMultilevel"/>
    <w:tmpl w:val="8E1C7080"/>
    <w:lvl w:ilvl="0" w:tplc="360821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03C"/>
    <w:multiLevelType w:val="hybridMultilevel"/>
    <w:tmpl w:val="B7641EA8"/>
    <w:lvl w:ilvl="0" w:tplc="8A36547C">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1DD0975"/>
    <w:multiLevelType w:val="hybridMultilevel"/>
    <w:tmpl w:val="9BFC93C2"/>
    <w:lvl w:ilvl="0" w:tplc="00010409">
      <w:start w:val="1"/>
      <w:numFmt w:val="bullet"/>
      <w:lvlText w:val=""/>
      <w:lvlJc w:val="left"/>
      <w:pPr>
        <w:tabs>
          <w:tab w:val="num" w:pos="720"/>
        </w:tabs>
        <w:ind w:left="720" w:hanging="360"/>
      </w:pPr>
      <w:rPr>
        <w:rFonts w:ascii="Symbol" w:hAnsi="Symbol" w:hint="default"/>
      </w:rPr>
    </w:lvl>
    <w:lvl w:ilvl="1" w:tplc="C5E05810">
      <w:numFmt w:val="bullet"/>
      <w:lvlText w:val="-"/>
      <w:lvlJc w:val="left"/>
      <w:pPr>
        <w:tabs>
          <w:tab w:val="num" w:pos="1800"/>
        </w:tabs>
        <w:ind w:left="1800" w:hanging="720"/>
      </w:pPr>
      <w:rPr>
        <w:rFonts w:ascii="Helvetica" w:eastAsia="Times New Roman" w:hAnsi="Helvetica"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4404E"/>
    <w:multiLevelType w:val="hybridMultilevel"/>
    <w:tmpl w:val="CCB01414"/>
    <w:lvl w:ilvl="0" w:tplc="2FEC2A0A">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B2A4F2F"/>
    <w:multiLevelType w:val="hybridMultilevel"/>
    <w:tmpl w:val="6C1624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5749B"/>
    <w:multiLevelType w:val="hybridMultilevel"/>
    <w:tmpl w:val="FF6689AC"/>
    <w:lvl w:ilvl="0" w:tplc="7B841B02">
      <w:start w:val="1"/>
      <w:numFmt w:val="lowerLetter"/>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5"/>
  </w:num>
  <w:num w:numId="4">
    <w:abstractNumId w:val="24"/>
  </w:num>
  <w:num w:numId="5">
    <w:abstractNumId w:val="4"/>
  </w:num>
  <w:num w:numId="6">
    <w:abstractNumId w:val="10"/>
  </w:num>
  <w:num w:numId="7">
    <w:abstractNumId w:val="26"/>
  </w:num>
  <w:num w:numId="8">
    <w:abstractNumId w:val="16"/>
  </w:num>
  <w:num w:numId="9">
    <w:abstractNumId w:val="27"/>
  </w:num>
  <w:num w:numId="10">
    <w:abstractNumId w:val="7"/>
  </w:num>
  <w:num w:numId="11">
    <w:abstractNumId w:val="8"/>
  </w:num>
  <w:num w:numId="12">
    <w:abstractNumId w:val="25"/>
  </w:num>
  <w:num w:numId="13">
    <w:abstractNumId w:val="20"/>
  </w:num>
  <w:num w:numId="14">
    <w:abstractNumId w:val="23"/>
  </w:num>
  <w:num w:numId="15">
    <w:abstractNumId w:val="15"/>
  </w:num>
  <w:num w:numId="16">
    <w:abstractNumId w:val="21"/>
  </w:num>
  <w:num w:numId="17">
    <w:abstractNumId w:val="3"/>
  </w:num>
  <w:num w:numId="18">
    <w:abstractNumId w:val="0"/>
  </w:num>
  <w:num w:numId="19">
    <w:abstractNumId w:val="12"/>
  </w:num>
  <w:num w:numId="20">
    <w:abstractNumId w:val="17"/>
  </w:num>
  <w:num w:numId="21">
    <w:abstractNumId w:val="19"/>
  </w:num>
  <w:num w:numId="22">
    <w:abstractNumId w:val="2"/>
  </w:num>
  <w:num w:numId="23">
    <w:abstractNumId w:val="14"/>
  </w:num>
  <w:num w:numId="24">
    <w:abstractNumId w:val="18"/>
  </w:num>
  <w:num w:numId="25">
    <w:abstractNumId w:val="1"/>
  </w:num>
  <w:num w:numId="26">
    <w:abstractNumId w:val="2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69"/>
    <w:rsid w:val="00006D4E"/>
    <w:rsid w:val="000357A3"/>
    <w:rsid w:val="00050654"/>
    <w:rsid w:val="00070037"/>
    <w:rsid w:val="00070749"/>
    <w:rsid w:val="00077CC1"/>
    <w:rsid w:val="00161DEB"/>
    <w:rsid w:val="00174350"/>
    <w:rsid w:val="001A246F"/>
    <w:rsid w:val="001B0809"/>
    <w:rsid w:val="001D7233"/>
    <w:rsid w:val="001E4436"/>
    <w:rsid w:val="00201184"/>
    <w:rsid w:val="00213193"/>
    <w:rsid w:val="00257C93"/>
    <w:rsid w:val="00295FA8"/>
    <w:rsid w:val="002B00A5"/>
    <w:rsid w:val="002D2B1A"/>
    <w:rsid w:val="002D489B"/>
    <w:rsid w:val="002F3074"/>
    <w:rsid w:val="002F6EBC"/>
    <w:rsid w:val="00363C1E"/>
    <w:rsid w:val="00372717"/>
    <w:rsid w:val="003A10BA"/>
    <w:rsid w:val="003E4A3F"/>
    <w:rsid w:val="00425D97"/>
    <w:rsid w:val="004C60DD"/>
    <w:rsid w:val="005A1CF9"/>
    <w:rsid w:val="005C0058"/>
    <w:rsid w:val="005D0C07"/>
    <w:rsid w:val="005F7817"/>
    <w:rsid w:val="00631C92"/>
    <w:rsid w:val="0063491B"/>
    <w:rsid w:val="00660CF9"/>
    <w:rsid w:val="006636F4"/>
    <w:rsid w:val="00665398"/>
    <w:rsid w:val="007016DE"/>
    <w:rsid w:val="00762B92"/>
    <w:rsid w:val="00763A60"/>
    <w:rsid w:val="00776B46"/>
    <w:rsid w:val="007E58AC"/>
    <w:rsid w:val="008133E6"/>
    <w:rsid w:val="00823025"/>
    <w:rsid w:val="00892D69"/>
    <w:rsid w:val="00902B57"/>
    <w:rsid w:val="009247BC"/>
    <w:rsid w:val="0093246C"/>
    <w:rsid w:val="009454A9"/>
    <w:rsid w:val="009701AB"/>
    <w:rsid w:val="00986BE2"/>
    <w:rsid w:val="00A50B1F"/>
    <w:rsid w:val="00A94573"/>
    <w:rsid w:val="00AF6819"/>
    <w:rsid w:val="00B2176F"/>
    <w:rsid w:val="00B6549D"/>
    <w:rsid w:val="00C13377"/>
    <w:rsid w:val="00C32C67"/>
    <w:rsid w:val="00C95934"/>
    <w:rsid w:val="00CA2130"/>
    <w:rsid w:val="00CA4D41"/>
    <w:rsid w:val="00CC6118"/>
    <w:rsid w:val="00CD7650"/>
    <w:rsid w:val="00D537F6"/>
    <w:rsid w:val="00D57048"/>
    <w:rsid w:val="00D92ED1"/>
    <w:rsid w:val="00D94AAE"/>
    <w:rsid w:val="00DA7D27"/>
    <w:rsid w:val="00E3151C"/>
    <w:rsid w:val="00E64659"/>
    <w:rsid w:val="00EC2EF1"/>
    <w:rsid w:val="00EE4E46"/>
    <w:rsid w:val="00F60331"/>
    <w:rsid w:val="00F94506"/>
    <w:rsid w:val="00FD195A"/>
    <w:rsid w:val="00FE4176"/>
    <w:rsid w:val="175A67FF"/>
    <w:rsid w:val="59856BA1"/>
    <w:rsid w:val="6BAA3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7C335B9"/>
  <w14:defaultImageDpi w14:val="300"/>
  <w15:chartTrackingRefBased/>
  <w15:docId w15:val="{8C3B0930-C82D-46A0-8B85-3E9C6092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45"/>
    <w:rPr>
      <w:rFonts w:ascii="Helvetica" w:hAnsi="Helvetica" w:cs="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33FD1"/>
    <w:pPr>
      <w:tabs>
        <w:tab w:val="center" w:pos="4320"/>
        <w:tab w:val="right" w:pos="8640"/>
      </w:tabs>
    </w:pPr>
  </w:style>
  <w:style w:type="character" w:styleId="PageNumber">
    <w:name w:val="page number"/>
    <w:basedOn w:val="DefaultParagraphFont"/>
    <w:rsid w:val="00C33FD1"/>
  </w:style>
  <w:style w:type="paragraph" w:styleId="Header">
    <w:name w:val="header"/>
    <w:basedOn w:val="Normal"/>
    <w:rsid w:val="00C33FD1"/>
    <w:pPr>
      <w:tabs>
        <w:tab w:val="center" w:pos="4320"/>
        <w:tab w:val="right" w:pos="8640"/>
      </w:tabs>
    </w:pPr>
  </w:style>
  <w:style w:type="character" w:styleId="Hyperlink">
    <w:name w:val="Hyperlink"/>
    <w:uiPriority w:val="99"/>
    <w:semiHidden/>
    <w:unhideWhenUsed/>
    <w:rsid w:val="00D94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6173">
      <w:bodyDiv w:val="1"/>
      <w:marLeft w:val="0"/>
      <w:marRight w:val="0"/>
      <w:marTop w:val="0"/>
      <w:marBottom w:val="0"/>
      <w:divBdr>
        <w:top w:val="none" w:sz="0" w:space="0" w:color="auto"/>
        <w:left w:val="none" w:sz="0" w:space="0" w:color="auto"/>
        <w:bottom w:val="none" w:sz="0" w:space="0" w:color="auto"/>
        <w:right w:val="none" w:sz="0" w:space="0" w:color="auto"/>
      </w:divBdr>
    </w:div>
    <w:div w:id="1767263356">
      <w:bodyDiv w:val="1"/>
      <w:marLeft w:val="0"/>
      <w:marRight w:val="0"/>
      <w:marTop w:val="0"/>
      <w:marBottom w:val="0"/>
      <w:divBdr>
        <w:top w:val="none" w:sz="0" w:space="0" w:color="auto"/>
        <w:left w:val="none" w:sz="0" w:space="0" w:color="auto"/>
        <w:bottom w:val="none" w:sz="0" w:space="0" w:color="auto"/>
        <w:right w:val="none" w:sz="0" w:space="0" w:color="auto"/>
      </w:divBdr>
      <w:divsChild>
        <w:div w:id="1698659646">
          <w:marLeft w:val="-30"/>
          <w:marRight w:val="0"/>
          <w:marTop w:val="0"/>
          <w:marBottom w:val="195"/>
          <w:divBdr>
            <w:top w:val="none" w:sz="0" w:space="0" w:color="auto"/>
            <w:left w:val="none" w:sz="0" w:space="0" w:color="auto"/>
            <w:bottom w:val="none" w:sz="0" w:space="0" w:color="auto"/>
            <w:right w:val="none" w:sz="0" w:space="0" w:color="auto"/>
          </w:divBdr>
          <w:divsChild>
            <w:div w:id="16188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2417">
      <w:bodyDiv w:val="1"/>
      <w:marLeft w:val="0"/>
      <w:marRight w:val="0"/>
      <w:marTop w:val="0"/>
      <w:marBottom w:val="0"/>
      <w:divBdr>
        <w:top w:val="none" w:sz="0" w:space="0" w:color="auto"/>
        <w:left w:val="none" w:sz="0" w:space="0" w:color="auto"/>
        <w:bottom w:val="none" w:sz="0" w:space="0" w:color="auto"/>
        <w:right w:val="none" w:sz="0" w:space="0" w:color="auto"/>
      </w:divBdr>
      <w:divsChild>
        <w:div w:id="790176073">
          <w:marLeft w:val="-30"/>
          <w:marRight w:val="0"/>
          <w:marTop w:val="0"/>
          <w:marBottom w:val="195"/>
          <w:divBdr>
            <w:top w:val="none" w:sz="0" w:space="0" w:color="auto"/>
            <w:left w:val="none" w:sz="0" w:space="0" w:color="auto"/>
            <w:bottom w:val="none" w:sz="0" w:space="0" w:color="auto"/>
            <w:right w:val="none" w:sz="0" w:space="0" w:color="auto"/>
          </w:divBdr>
          <w:divsChild>
            <w:div w:id="20349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sgow.gov.uk/index.aspx?articleid=172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6687CF5FBA5499B7CA2D46592D1BC" ma:contentTypeVersion="17" ma:contentTypeDescription="Create a new document." ma:contentTypeScope="" ma:versionID="30b7548e4dc3ceb3415bf5330971adf3">
  <xsd:schema xmlns:xsd="http://www.w3.org/2001/XMLSchema" xmlns:xs="http://www.w3.org/2001/XMLSchema" xmlns:p="http://schemas.microsoft.com/office/2006/metadata/properties" xmlns:ns2="6ebfb837-505e-45d7-93e4-d106794ec252" xmlns:ns3="24411c92-b716-4a5d-b15b-c31e40de2b0e" targetNamespace="http://schemas.microsoft.com/office/2006/metadata/properties" ma:root="true" ma:fieldsID="a7eafb0a724530c407073745f5a8c3bc" ns2:_="" ns3:_="">
    <xsd:import namespace="6ebfb837-505e-45d7-93e4-d106794ec252"/>
    <xsd:import namespace="24411c92-b716-4a5d-b15b-c31e40de2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fb837-505e-45d7-93e4-d106794ec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bb24a9-bc59-4b74-bb56-e78ef7ffa5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11c92-b716-4a5d-b15b-c31e40de2b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c07ed-4a97-42ae-adfc-307f7622a6e7}" ma:internalName="TaxCatchAll" ma:showField="CatchAllData" ma:web="24411c92-b716-4a5d-b15b-c31e40de2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fb837-505e-45d7-93e4-d106794ec252">
      <Terms xmlns="http://schemas.microsoft.com/office/infopath/2007/PartnerControls"/>
    </lcf76f155ced4ddcb4097134ff3c332f>
    <TaxCatchAll xmlns="24411c92-b716-4a5d-b15b-c31e40de2b0e" xsi:nil="true"/>
  </documentManagement>
</p:properties>
</file>

<file path=customXml/itemProps1.xml><?xml version="1.0" encoding="utf-8"?>
<ds:datastoreItem xmlns:ds="http://schemas.openxmlformats.org/officeDocument/2006/customXml" ds:itemID="{0759439E-2CED-46EC-BA19-A92D3225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fb837-505e-45d7-93e4-d106794ec252"/>
    <ds:schemaRef ds:uri="24411c92-b716-4a5d-b15b-c31e40de2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E1CDB-4CCB-4470-95C7-F8FA4E9389B4}">
  <ds:schemaRefs>
    <ds:schemaRef ds:uri="http://schemas.microsoft.com/office/2006/metadata/longProperties"/>
  </ds:schemaRefs>
</ds:datastoreItem>
</file>

<file path=customXml/itemProps3.xml><?xml version="1.0" encoding="utf-8"?>
<ds:datastoreItem xmlns:ds="http://schemas.openxmlformats.org/officeDocument/2006/customXml" ds:itemID="{633EF9B9-33CC-419A-8794-8D57787CE175}">
  <ds:schemaRefs>
    <ds:schemaRef ds:uri="http://schemas.microsoft.com/sharepoint/v3/contenttype/forms"/>
  </ds:schemaRefs>
</ds:datastoreItem>
</file>

<file path=customXml/itemProps4.xml><?xml version="1.0" encoding="utf-8"?>
<ds:datastoreItem xmlns:ds="http://schemas.openxmlformats.org/officeDocument/2006/customXml" ds:itemID="{B8351863-A97E-4459-9B9D-DD5F20BCAA08}">
  <ds:schemaRefs>
    <ds:schemaRef ds:uri="http://schemas.microsoft.com/office/2006/metadata/properties"/>
    <ds:schemaRef ds:uri="http://schemas.microsoft.com/office/infopath/2007/PartnerControls"/>
    <ds:schemaRef ds:uri="6ebfb837-505e-45d7-93e4-d106794ec252"/>
    <ds:schemaRef ds:uri="24411c92-b716-4a5d-b15b-c31e40de2b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GLASGOW FILM THEATRE</vt:lpstr>
    </vt:vector>
  </TitlesOfParts>
  <Company>Glasgow Film Theatre</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FILM THEATRE</dc:title>
  <dc:subject/>
  <dc:creator>Jennifer Armitage</dc:creator>
  <cp:keywords/>
  <cp:lastModifiedBy>Rebecca McSheaffrey</cp:lastModifiedBy>
  <cp:revision>2</cp:revision>
  <cp:lastPrinted>2009-07-07T23:22:00Z</cp:lastPrinted>
  <dcterms:created xsi:type="dcterms:W3CDTF">2024-08-14T11:50:00Z</dcterms:created>
  <dcterms:modified xsi:type="dcterms:W3CDTF">2024-08-14T11:50:00Z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0x010100F856687CF5FBA5499B7CA2D46592D1BC</vt:lpwstr>
  </property>
</Properties>
</file>